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7" w:rsidRPr="00FF7605" w:rsidRDefault="00267F57" w:rsidP="00E7329D">
      <w:pPr>
        <w:spacing w:before="100" w:beforeAutospacing="1" w:after="100" w:afterAutospacing="1"/>
        <w:ind w:firstLine="567"/>
        <w:jc w:val="right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УТВЕРЖДАЮ:</w:t>
      </w:r>
    </w:p>
    <w:p w:rsidR="00267F57" w:rsidRPr="00FF7605" w:rsidRDefault="00662379" w:rsidP="00267F57">
      <w:pPr>
        <w:spacing w:before="100" w:beforeAutospacing="1" w:after="100" w:afterAutospacing="1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67F57" w:rsidRPr="00FF7605">
        <w:rPr>
          <w:rFonts w:ascii="Times New Roman" w:hAnsi="Times New Roman"/>
          <w:sz w:val="24"/>
          <w:szCs w:val="24"/>
        </w:rPr>
        <w:t>иректор</w:t>
      </w:r>
    </w:p>
    <w:p w:rsidR="00267F57" w:rsidRPr="00662379" w:rsidRDefault="00E33829" w:rsidP="004812F0">
      <w:pPr>
        <w:spacing w:after="120"/>
        <w:ind w:firstLine="567"/>
        <w:jc w:val="right"/>
        <w:rPr>
          <w:rFonts w:ascii="Times New Roman" w:hAnsi="Times New Roman"/>
          <w:sz w:val="24"/>
          <w:szCs w:val="24"/>
        </w:rPr>
      </w:pPr>
      <w:r w:rsidRPr="00662379">
        <w:rPr>
          <w:rFonts w:ascii="Times New Roman" w:hAnsi="Times New Roman"/>
          <w:sz w:val="24"/>
          <w:szCs w:val="24"/>
        </w:rPr>
        <w:t>ООО «</w:t>
      </w:r>
      <w:r w:rsidR="003C7FE6">
        <w:rPr>
          <w:rFonts w:ascii="Times New Roman" w:hAnsi="Times New Roman"/>
          <w:sz w:val="24"/>
          <w:szCs w:val="24"/>
        </w:rPr>
        <w:t>Алмаз</w:t>
      </w:r>
      <w:r w:rsidRPr="00662379">
        <w:rPr>
          <w:rFonts w:ascii="Times New Roman" w:hAnsi="Times New Roman"/>
          <w:sz w:val="24"/>
          <w:szCs w:val="24"/>
        </w:rPr>
        <w:t>»</w:t>
      </w:r>
    </w:p>
    <w:p w:rsidR="00267F57" w:rsidRPr="00662379" w:rsidRDefault="00E33829" w:rsidP="004812F0">
      <w:pPr>
        <w:spacing w:after="120"/>
        <w:ind w:firstLine="567"/>
        <w:jc w:val="right"/>
        <w:rPr>
          <w:rFonts w:ascii="Times New Roman" w:hAnsi="Times New Roman"/>
          <w:sz w:val="24"/>
          <w:szCs w:val="24"/>
        </w:rPr>
      </w:pPr>
      <w:r w:rsidRPr="00662379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662379" w:rsidRPr="00662379">
        <w:rPr>
          <w:rFonts w:ascii="Times New Roman" w:hAnsi="Times New Roman"/>
          <w:sz w:val="24"/>
          <w:szCs w:val="24"/>
        </w:rPr>
        <w:t>Смолев</w:t>
      </w:r>
      <w:proofErr w:type="spellEnd"/>
      <w:r w:rsidR="00662379" w:rsidRPr="00662379">
        <w:rPr>
          <w:rFonts w:ascii="Times New Roman" w:hAnsi="Times New Roman"/>
          <w:sz w:val="24"/>
          <w:szCs w:val="24"/>
        </w:rPr>
        <w:t xml:space="preserve"> С. М.</w:t>
      </w:r>
    </w:p>
    <w:p w:rsidR="00267F57" w:rsidRPr="00FF7605" w:rsidRDefault="008544D5" w:rsidP="00267F57">
      <w:pPr>
        <w:spacing w:before="100" w:beforeAutospacing="1" w:after="100" w:afterAutospacing="1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 20</w:t>
      </w:r>
      <w:r w:rsidR="00662379">
        <w:rPr>
          <w:rFonts w:ascii="Times New Roman" w:hAnsi="Times New Roman"/>
          <w:sz w:val="24"/>
          <w:szCs w:val="24"/>
        </w:rPr>
        <w:t xml:space="preserve">___ </w:t>
      </w:r>
      <w:r w:rsidR="00267F57" w:rsidRPr="00FF7605">
        <w:rPr>
          <w:rFonts w:ascii="Times New Roman" w:hAnsi="Times New Roman"/>
          <w:sz w:val="24"/>
          <w:szCs w:val="24"/>
        </w:rPr>
        <w:t>г.</w:t>
      </w:r>
    </w:p>
    <w:p w:rsidR="00267F57" w:rsidRPr="00FF7605" w:rsidRDefault="00267F57" w:rsidP="00461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7605">
        <w:rPr>
          <w:rFonts w:ascii="Times New Roman" w:hAnsi="Times New Roman"/>
          <w:b/>
          <w:sz w:val="28"/>
          <w:szCs w:val="28"/>
        </w:rPr>
        <w:t>Положение</w:t>
      </w:r>
    </w:p>
    <w:p w:rsidR="00267F57" w:rsidRPr="00FF7605" w:rsidRDefault="004614A4" w:rsidP="004614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обработке и </w:t>
      </w:r>
      <w:r w:rsidR="00267F57" w:rsidRPr="00FF7605">
        <w:rPr>
          <w:rFonts w:ascii="Times New Roman" w:hAnsi="Times New Roman"/>
          <w:b/>
          <w:sz w:val="28"/>
          <w:szCs w:val="28"/>
        </w:rPr>
        <w:t xml:space="preserve">защите персональных данных </w:t>
      </w:r>
      <w:r>
        <w:rPr>
          <w:rFonts w:ascii="Times New Roman" w:hAnsi="Times New Roman"/>
          <w:b/>
          <w:sz w:val="28"/>
          <w:szCs w:val="28"/>
        </w:rPr>
        <w:t>собственников и пользователей помещений в многоквартирных домах</w:t>
      </w:r>
    </w:p>
    <w:p w:rsidR="00267F57" w:rsidRPr="004614A4" w:rsidRDefault="00267F57" w:rsidP="00267F5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4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67F57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1.</w:t>
      </w:r>
      <w:r w:rsidR="004614A4">
        <w:rPr>
          <w:rFonts w:ascii="Times New Roman" w:hAnsi="Times New Roman"/>
          <w:sz w:val="24"/>
          <w:szCs w:val="24"/>
        </w:rPr>
        <w:t>1</w:t>
      </w:r>
      <w:r w:rsidRPr="00FF76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7605">
        <w:rPr>
          <w:rFonts w:ascii="Times New Roman" w:hAnsi="Times New Roman"/>
          <w:sz w:val="24"/>
          <w:szCs w:val="24"/>
        </w:rPr>
        <w:t>Настоящее Положение разработано в соответст</w:t>
      </w:r>
      <w:r w:rsidR="004614A4">
        <w:rPr>
          <w:rFonts w:ascii="Times New Roman" w:hAnsi="Times New Roman"/>
          <w:sz w:val="24"/>
          <w:szCs w:val="24"/>
        </w:rPr>
        <w:t>вии с Конституцией Российской Федерации</w:t>
      </w:r>
      <w:r w:rsidRPr="00FF7605">
        <w:rPr>
          <w:rFonts w:ascii="Times New Roman" w:hAnsi="Times New Roman"/>
          <w:sz w:val="24"/>
          <w:szCs w:val="24"/>
        </w:rPr>
        <w:t>, Федеральным законом от 27.07.2006  г.  № 149-ФЗ  «Об информации,  информационных технологиях и о защите информации», Федеральным законом от 27.07.2006 г. № 152-ФЗ «О персональных данных», «Положением об особенностях обработки персональных данных,  «Об утверждении требований к защите персональных данных при их обработке в информационных системах персональных данных», утв</w:t>
      </w:r>
      <w:r w:rsidR="004614A4">
        <w:rPr>
          <w:rFonts w:ascii="Times New Roman" w:hAnsi="Times New Roman"/>
          <w:sz w:val="24"/>
          <w:szCs w:val="24"/>
        </w:rPr>
        <w:t>ержденных постановлением Правительства Российской Федерации</w:t>
      </w:r>
      <w:r w:rsidRPr="00FF7605">
        <w:rPr>
          <w:rFonts w:ascii="Times New Roman" w:hAnsi="Times New Roman"/>
          <w:sz w:val="24"/>
          <w:szCs w:val="24"/>
        </w:rPr>
        <w:t xml:space="preserve"> от  01.11.2012</w:t>
      </w:r>
      <w:proofErr w:type="gramEnd"/>
      <w:r w:rsidRPr="00FF7605">
        <w:rPr>
          <w:rFonts w:ascii="Times New Roman" w:hAnsi="Times New Roman"/>
          <w:sz w:val="24"/>
          <w:szCs w:val="24"/>
        </w:rPr>
        <w:t>г. N 1119, и иными нормативными актами в области защиты персональных данных, действующими на территории Российской Федерации.</w:t>
      </w:r>
    </w:p>
    <w:p w:rsidR="004614A4" w:rsidRDefault="00FB6885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="004614A4">
        <w:rPr>
          <w:rFonts w:ascii="Times New Roman" w:hAnsi="Times New Roman"/>
          <w:sz w:val="24"/>
          <w:szCs w:val="24"/>
        </w:rPr>
        <w:t>сновные понятия, используемые в Положении:</w:t>
      </w:r>
    </w:p>
    <w:p w:rsidR="004614A4" w:rsidRPr="00FB6885" w:rsidRDefault="004614A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 xml:space="preserve">- </w:t>
      </w:r>
      <w:r w:rsidRPr="00FB6885">
        <w:rPr>
          <w:rFonts w:ascii="Times New Roman" w:hAnsi="Times New Roman"/>
          <w:b/>
          <w:sz w:val="24"/>
          <w:szCs w:val="24"/>
        </w:rPr>
        <w:t xml:space="preserve">управляющая </w:t>
      </w:r>
      <w:r w:rsidR="00E33829">
        <w:rPr>
          <w:rFonts w:ascii="Times New Roman" w:hAnsi="Times New Roman"/>
          <w:b/>
          <w:sz w:val="24"/>
          <w:szCs w:val="24"/>
        </w:rPr>
        <w:t>компания</w:t>
      </w:r>
      <w:r w:rsidRPr="00FB6885">
        <w:rPr>
          <w:rFonts w:ascii="Times New Roman" w:hAnsi="Times New Roman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домом, заключённого с клиентом; </w:t>
      </w:r>
    </w:p>
    <w:p w:rsidR="004614A4" w:rsidRPr="00FB6885" w:rsidRDefault="004614A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>-</w:t>
      </w:r>
      <w:r w:rsidRPr="00FB6885">
        <w:rPr>
          <w:rFonts w:ascii="Times New Roman" w:hAnsi="Times New Roman"/>
          <w:b/>
          <w:sz w:val="24"/>
          <w:szCs w:val="24"/>
        </w:rPr>
        <w:t xml:space="preserve"> клиент</w:t>
      </w:r>
      <w:r w:rsidRPr="00FB6885">
        <w:rPr>
          <w:rFonts w:ascii="Times New Roman" w:hAnsi="Times New Roman"/>
          <w:sz w:val="24"/>
          <w:szCs w:val="24"/>
        </w:rPr>
        <w:t xml:space="preserve"> - гражданин, </w:t>
      </w:r>
      <w:r w:rsidR="004812F0">
        <w:rPr>
          <w:rFonts w:ascii="Times New Roman" w:hAnsi="Times New Roman"/>
          <w:sz w:val="24"/>
          <w:szCs w:val="24"/>
        </w:rPr>
        <w:t xml:space="preserve">владеющий правом собственности на жилое помещение и (или) </w:t>
      </w:r>
      <w:r w:rsidRPr="00FB6885">
        <w:rPr>
          <w:rFonts w:ascii="Times New Roman" w:hAnsi="Times New Roman"/>
          <w:sz w:val="24"/>
          <w:szCs w:val="24"/>
        </w:rPr>
        <w:t>использующий коммунальные услуги для личных, семейных, домашних и иных нужд, не связанных с осуществлением предпринимательской деятельности, субъект персональных данных;</w:t>
      </w:r>
    </w:p>
    <w:p w:rsidR="004614A4" w:rsidRPr="00FB6885" w:rsidRDefault="004614A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 xml:space="preserve"> - </w:t>
      </w:r>
      <w:r w:rsidRPr="00FB6885">
        <w:rPr>
          <w:rFonts w:ascii="Times New Roman" w:hAnsi="Times New Roman"/>
          <w:b/>
          <w:sz w:val="24"/>
          <w:szCs w:val="24"/>
        </w:rPr>
        <w:t xml:space="preserve">услуги управляющей </w:t>
      </w:r>
      <w:r w:rsidR="00E33829">
        <w:rPr>
          <w:rFonts w:ascii="Times New Roman" w:hAnsi="Times New Roman"/>
          <w:b/>
          <w:sz w:val="24"/>
          <w:szCs w:val="24"/>
        </w:rPr>
        <w:t>компании</w:t>
      </w:r>
      <w:r w:rsidRPr="00FB6885">
        <w:rPr>
          <w:rFonts w:ascii="Times New Roman" w:hAnsi="Times New Roman"/>
          <w:sz w:val="24"/>
          <w:szCs w:val="24"/>
        </w:rPr>
        <w:t xml:space="preserve"> - действия управляющей </w:t>
      </w:r>
      <w:r w:rsidR="00E33829">
        <w:rPr>
          <w:rFonts w:ascii="Times New Roman" w:hAnsi="Times New Roman"/>
          <w:sz w:val="24"/>
          <w:szCs w:val="24"/>
        </w:rPr>
        <w:t>компании</w:t>
      </w:r>
      <w:r w:rsidRPr="00FB6885">
        <w:rPr>
          <w:rFonts w:ascii="Times New Roman" w:hAnsi="Times New Roman"/>
          <w:sz w:val="24"/>
          <w:szCs w:val="24"/>
        </w:rPr>
        <w:t xml:space="preserve"> по оказанию услуг и выполнению работ</w:t>
      </w:r>
      <w:r w:rsidR="00FB6885">
        <w:rPr>
          <w:rFonts w:ascii="Times New Roman" w:hAnsi="Times New Roman"/>
          <w:sz w:val="24"/>
          <w:szCs w:val="24"/>
        </w:rPr>
        <w:t xml:space="preserve"> по управлению,</w:t>
      </w:r>
      <w:r w:rsidRPr="00FB6885">
        <w:rPr>
          <w:rFonts w:ascii="Times New Roman" w:hAnsi="Times New Roman"/>
          <w:sz w:val="24"/>
          <w:szCs w:val="24"/>
        </w:rPr>
        <w:t xml:space="preserve"> надлежащему содержанию и ремонту </w:t>
      </w:r>
      <w:r w:rsidR="004812F0">
        <w:rPr>
          <w:rFonts w:ascii="Times New Roman" w:hAnsi="Times New Roman"/>
          <w:sz w:val="24"/>
          <w:szCs w:val="24"/>
        </w:rPr>
        <w:t>жилого помещения</w:t>
      </w:r>
      <w:r w:rsidRPr="00FB6885">
        <w:rPr>
          <w:rFonts w:ascii="Times New Roman" w:hAnsi="Times New Roman"/>
          <w:sz w:val="24"/>
          <w:szCs w:val="24"/>
        </w:rPr>
        <w:t xml:space="preserve"> в многоквартирном доме, предоставлению коммунальных услуг собственникам помещений в таком доме и пользующимся помещениями в этом доме лицам, осуществление иной направленной на достижение целей управления многоквартирным домом деятельности; </w:t>
      </w:r>
    </w:p>
    <w:p w:rsidR="00735425" w:rsidRPr="004812F0" w:rsidRDefault="004614A4" w:rsidP="00AF1B20">
      <w:pPr>
        <w:pStyle w:val="ConsPlusNormal"/>
        <w:spacing w:line="276" w:lineRule="auto"/>
        <w:ind w:firstLine="540"/>
        <w:jc w:val="both"/>
      </w:pPr>
      <w:r w:rsidRPr="004812F0">
        <w:t xml:space="preserve">- </w:t>
      </w:r>
      <w:r w:rsidRPr="004812F0">
        <w:rPr>
          <w:b/>
        </w:rPr>
        <w:t>персональные данные</w:t>
      </w:r>
      <w:r w:rsidRPr="004812F0">
        <w:t xml:space="preserve"> </w:t>
      </w:r>
      <w:r w:rsidR="00735425" w:rsidRPr="004812F0">
        <w:t>–</w:t>
      </w:r>
      <w:r w:rsidRPr="004812F0">
        <w:t xml:space="preserve"> </w:t>
      </w:r>
      <w:r w:rsidR="00735425" w:rsidRPr="004812F0">
        <w:t>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735425" w:rsidRPr="004812F0" w:rsidRDefault="00FB6885" w:rsidP="004812F0">
      <w:pPr>
        <w:pStyle w:val="ConsPlusNormal"/>
        <w:spacing w:line="276" w:lineRule="auto"/>
        <w:ind w:firstLine="540"/>
        <w:jc w:val="both"/>
      </w:pPr>
      <w:r w:rsidRPr="004812F0">
        <w:t xml:space="preserve">- </w:t>
      </w:r>
      <w:r w:rsidRPr="004812F0">
        <w:rPr>
          <w:b/>
        </w:rPr>
        <w:t>обработка персональных данных</w:t>
      </w:r>
      <w:r w:rsidR="004614A4" w:rsidRPr="004812F0">
        <w:t xml:space="preserve"> </w:t>
      </w:r>
      <w:r w:rsidR="00735425" w:rsidRPr="004812F0">
        <w:t>–</w:t>
      </w:r>
      <w:r w:rsidR="004614A4" w:rsidRPr="004812F0">
        <w:t xml:space="preserve"> </w:t>
      </w:r>
      <w:r w:rsidR="00735425" w:rsidRPr="004812F0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="00735425" w:rsidRPr="004812F0">
        <w:t>дств с п</w:t>
      </w:r>
      <w:proofErr w:type="gramEnd"/>
      <w:r w:rsidR="00735425" w:rsidRPr="004812F0">
        <w:t xml:space="preserve">ерсональными данными, включая сбор, запись, </w:t>
      </w:r>
      <w:proofErr w:type="gramStart"/>
      <w:r w:rsidR="00735425" w:rsidRPr="004812F0"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74A58" w:rsidRPr="004812F0" w:rsidRDefault="004614A4" w:rsidP="00AF1B20">
      <w:pPr>
        <w:pStyle w:val="ConsPlusNormal"/>
        <w:spacing w:line="276" w:lineRule="auto"/>
        <w:ind w:firstLine="540"/>
        <w:jc w:val="both"/>
      </w:pPr>
      <w:r w:rsidRPr="004812F0">
        <w:t>-</w:t>
      </w:r>
      <w:r w:rsidR="00FB6885" w:rsidRPr="004812F0">
        <w:t xml:space="preserve"> </w:t>
      </w:r>
      <w:r w:rsidRPr="004812F0">
        <w:rPr>
          <w:b/>
        </w:rPr>
        <w:t>распространение персональных данных</w:t>
      </w:r>
      <w:r w:rsidRPr="004812F0">
        <w:t xml:space="preserve"> - </w:t>
      </w:r>
      <w:r w:rsidR="00974A58" w:rsidRPr="004812F0"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974A58" w:rsidRDefault="00974A58" w:rsidP="00AF1B20">
      <w:pPr>
        <w:pStyle w:val="ConsPlusNormal"/>
        <w:spacing w:line="276" w:lineRule="auto"/>
        <w:ind w:firstLine="540"/>
        <w:jc w:val="both"/>
      </w:pPr>
      <w:r w:rsidRPr="004812F0">
        <w:t xml:space="preserve">- </w:t>
      </w:r>
      <w:r w:rsidRPr="004812F0">
        <w:rPr>
          <w:b/>
        </w:rPr>
        <w:t>предоставление персональных данных</w:t>
      </w:r>
      <w:r w:rsidRPr="004812F0"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614A4" w:rsidRDefault="00FB6885" w:rsidP="00AF1B20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885">
        <w:rPr>
          <w:rFonts w:ascii="Times New Roman" w:hAnsi="Times New Roman"/>
          <w:b/>
          <w:sz w:val="24"/>
          <w:szCs w:val="24"/>
        </w:rPr>
        <w:t>конфиденциал</w:t>
      </w:r>
      <w:r w:rsidR="004614A4" w:rsidRPr="00FB6885">
        <w:rPr>
          <w:rFonts w:ascii="Times New Roman" w:hAnsi="Times New Roman"/>
          <w:b/>
          <w:sz w:val="24"/>
          <w:szCs w:val="24"/>
        </w:rPr>
        <w:t>ьность персона</w:t>
      </w:r>
      <w:r w:rsidRPr="00FB6885">
        <w:rPr>
          <w:rFonts w:ascii="Times New Roman" w:hAnsi="Times New Roman"/>
          <w:b/>
          <w:sz w:val="24"/>
          <w:szCs w:val="24"/>
        </w:rPr>
        <w:t>льных данных</w:t>
      </w:r>
      <w:r w:rsidRPr="00FB6885">
        <w:rPr>
          <w:rFonts w:ascii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</w:t>
      </w:r>
      <w:r w:rsidR="004614A4" w:rsidRPr="00FB6885">
        <w:rPr>
          <w:rFonts w:ascii="Times New Roman" w:hAnsi="Times New Roman"/>
          <w:sz w:val="24"/>
          <w:szCs w:val="24"/>
        </w:rPr>
        <w:t>ьным данн</w:t>
      </w:r>
      <w:r w:rsidRPr="00FB6885">
        <w:rPr>
          <w:rFonts w:ascii="Times New Roman" w:hAnsi="Times New Roman"/>
          <w:sz w:val="24"/>
          <w:szCs w:val="24"/>
        </w:rPr>
        <w:t>ым лицом требовани</w:t>
      </w:r>
      <w:r w:rsidR="00974A58">
        <w:rPr>
          <w:rFonts w:ascii="Times New Roman" w:hAnsi="Times New Roman"/>
          <w:sz w:val="24"/>
          <w:szCs w:val="24"/>
        </w:rPr>
        <w:t>я</w:t>
      </w:r>
      <w:r w:rsidRPr="00FB6885">
        <w:rPr>
          <w:rFonts w:ascii="Times New Roman" w:hAnsi="Times New Roman"/>
          <w:sz w:val="24"/>
          <w:szCs w:val="24"/>
        </w:rPr>
        <w:t xml:space="preserve"> не допускать</w:t>
      </w:r>
      <w:r w:rsidR="004614A4" w:rsidRPr="00FB6885">
        <w:rPr>
          <w:rFonts w:ascii="Times New Roman" w:hAnsi="Times New Roman"/>
          <w:sz w:val="24"/>
          <w:szCs w:val="24"/>
        </w:rPr>
        <w:t xml:space="preserve"> их распространение бе</w:t>
      </w:r>
      <w:r w:rsidRPr="00FB6885">
        <w:rPr>
          <w:rFonts w:ascii="Times New Roman" w:hAnsi="Times New Roman"/>
          <w:sz w:val="24"/>
          <w:szCs w:val="24"/>
        </w:rPr>
        <w:t>з согласия субъекта персональных данных</w:t>
      </w:r>
      <w:r w:rsidR="00974A58"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="004614A4" w:rsidRPr="00FB6885">
        <w:rPr>
          <w:rFonts w:ascii="Times New Roman" w:hAnsi="Times New Roman"/>
          <w:sz w:val="24"/>
          <w:szCs w:val="24"/>
        </w:rPr>
        <w:t xml:space="preserve"> </w:t>
      </w:r>
      <w:r w:rsidR="00E7329D">
        <w:rPr>
          <w:rFonts w:ascii="Times New Roman" w:hAnsi="Times New Roman"/>
          <w:sz w:val="24"/>
          <w:szCs w:val="24"/>
        </w:rPr>
        <w:t>федеральным законом;</w:t>
      </w:r>
    </w:p>
    <w:p w:rsidR="00E7329D" w:rsidRDefault="00E7329D" w:rsidP="00AF1B20">
      <w:pPr>
        <w:pStyle w:val="ConsPlusNormal"/>
        <w:spacing w:line="276" w:lineRule="auto"/>
        <w:ind w:firstLine="540"/>
        <w:jc w:val="both"/>
      </w:pPr>
      <w:r w:rsidRPr="004812F0">
        <w:t xml:space="preserve">-  </w:t>
      </w:r>
      <w:r w:rsidRPr="004812F0">
        <w:rPr>
          <w:b/>
        </w:rPr>
        <w:t>уничтожение персональных данных</w:t>
      </w:r>
      <w:r w:rsidRPr="004812F0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33829" w:rsidRPr="00FB6885" w:rsidRDefault="00E33829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829" w:rsidRDefault="00E33829" w:rsidP="00AF1B20">
      <w:pPr>
        <w:spacing w:line="276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Настоящее Положение устанавливает порядок обработки персональных данных Клиентов, для которых Управляющая компания осуществляет весь спектр услуг по договору управления</w:t>
      </w:r>
      <w:r w:rsidR="004812F0">
        <w:rPr>
          <w:rFonts w:ascii="Times New Roman" w:hAnsi="Times New Roman"/>
          <w:sz w:val="24"/>
          <w:szCs w:val="24"/>
          <w:lang w:eastAsia="ru-RU"/>
        </w:rPr>
        <w:t>.</w:t>
      </w:r>
    </w:p>
    <w:p w:rsidR="00267F57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1.4. Настоящее Положение </w:t>
      </w:r>
      <w:proofErr w:type="gramStart"/>
      <w:r w:rsidRPr="00FF7605">
        <w:rPr>
          <w:rFonts w:ascii="Times New Roman" w:hAnsi="Times New Roman"/>
          <w:sz w:val="24"/>
          <w:szCs w:val="24"/>
        </w:rPr>
        <w:t>обязательно к исполнению</w:t>
      </w:r>
      <w:proofErr w:type="gramEnd"/>
      <w:r w:rsidRPr="00FF7605">
        <w:rPr>
          <w:rFonts w:ascii="Times New Roman" w:hAnsi="Times New Roman"/>
          <w:sz w:val="24"/>
          <w:szCs w:val="24"/>
        </w:rPr>
        <w:t xml:space="preserve"> всеми сотрудниками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, описывает основные цели, принципы обработки и требования к безопасности персональных данных 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>.</w:t>
      </w:r>
    </w:p>
    <w:p w:rsidR="00E7329D" w:rsidRDefault="00E33829" w:rsidP="00AF1B20">
      <w:pPr>
        <w:pStyle w:val="ConsPlusNormal"/>
        <w:spacing w:line="276" w:lineRule="auto"/>
        <w:ind w:firstLine="540"/>
        <w:jc w:val="both"/>
      </w:pPr>
      <w:r w:rsidRPr="004812F0">
        <w:t xml:space="preserve">1.5. </w:t>
      </w:r>
      <w:r w:rsidR="00E64021" w:rsidRPr="004812F0">
        <w:t>Настоящее Положение разработано с целью защиты прав и свобод человека и гражданина при обработке е</w:t>
      </w:r>
      <w:r w:rsidR="00E7329D" w:rsidRPr="004812F0">
        <w:t>го персональных данных, в том числе защиты прав на неприкосновенность частной жизни, личную и семейную тайну.</w:t>
      </w:r>
    </w:p>
    <w:p w:rsidR="00E64021" w:rsidRPr="00FF7605" w:rsidRDefault="00E6402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Персональные данные обрабатываются в целях исполнения договора по предоставлению услуг по договору, одной из сторон которого является Клиент. Управляющая компания собирает данные только в объеме, необходимом для достижения указанной в пункте 1.5. настоящего Положения цели.</w:t>
      </w:r>
    </w:p>
    <w:p w:rsidR="00267F57" w:rsidRPr="00FF7605" w:rsidRDefault="00E6402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267F57" w:rsidRPr="00FF7605">
        <w:rPr>
          <w:rFonts w:ascii="Times New Roman" w:hAnsi="Times New Roman"/>
          <w:sz w:val="24"/>
          <w:szCs w:val="24"/>
        </w:rPr>
        <w:t>.</w:t>
      </w:r>
      <w:r w:rsidR="00DC469B">
        <w:rPr>
          <w:rFonts w:ascii="Times New Roman" w:hAnsi="Times New Roman"/>
          <w:sz w:val="24"/>
          <w:szCs w:val="24"/>
        </w:rPr>
        <w:t xml:space="preserve"> </w:t>
      </w:r>
      <w:r w:rsidR="00267F57" w:rsidRPr="00FF7605">
        <w:rPr>
          <w:rFonts w:ascii="Times New Roman" w:hAnsi="Times New Roman"/>
          <w:sz w:val="24"/>
          <w:szCs w:val="24"/>
        </w:rPr>
        <w:t xml:space="preserve">Обеспечение безопасности и конфиденциальности персональных данных является одним из приоритетных направлений в деятельности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1842B2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42B2">
        <w:rPr>
          <w:rFonts w:ascii="Times New Roman" w:hAnsi="Times New Roman"/>
          <w:b/>
          <w:sz w:val="24"/>
          <w:szCs w:val="24"/>
        </w:rPr>
        <w:t>2. Принципы и цели обработки. Состав персональных данных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2.1.  Обработка персональных данных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осуществляется на основе принципов:</w:t>
      </w:r>
    </w:p>
    <w:p w:rsidR="00267F57" w:rsidRPr="00FF7605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–  обработка персональных данных </w:t>
      </w:r>
      <w:r w:rsidR="00E64021">
        <w:rPr>
          <w:rFonts w:ascii="Times New Roman" w:hAnsi="Times New Roman"/>
          <w:sz w:val="24"/>
          <w:szCs w:val="24"/>
        </w:rPr>
        <w:t>Клиентов</w:t>
      </w:r>
      <w:r w:rsidRPr="00FF7605">
        <w:rPr>
          <w:rFonts w:ascii="Times New Roman" w:hAnsi="Times New Roman"/>
          <w:sz w:val="24"/>
          <w:szCs w:val="24"/>
        </w:rPr>
        <w:t xml:space="preserve">  осуществляется исключительно для обеспечения соблюдения федеральных законов и иных нормативных правовых актов,  соответствия целям,  заранее определенным и заявленным при сборе персональных данных;</w:t>
      </w:r>
    </w:p>
    <w:p w:rsidR="00267F57" w:rsidRPr="00FF7605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lastRenderedPageBreak/>
        <w:t>–  объем и содержание обрабатываемых персональных данных субъектов,  способы обработки персональных данных соответствуют требованиям федерального законодательства, а также другим нормативным актам и целям обработки персональных данных.  Не допускается обработка персональных данных,  избыточных по отношению к целям, заявленным при сборе персональных данных;</w:t>
      </w:r>
    </w:p>
    <w:p w:rsidR="00267F57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–  персональные данные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получает только у самого </w:t>
      </w:r>
      <w:r w:rsidR="001842B2">
        <w:rPr>
          <w:rFonts w:ascii="Times New Roman" w:hAnsi="Times New Roman"/>
          <w:sz w:val="24"/>
          <w:szCs w:val="24"/>
        </w:rPr>
        <w:t>Клиента</w:t>
      </w:r>
      <w:r w:rsidR="00F21257">
        <w:rPr>
          <w:rFonts w:ascii="Times New Roman" w:hAnsi="Times New Roman"/>
          <w:sz w:val="24"/>
          <w:szCs w:val="24"/>
        </w:rPr>
        <w:t xml:space="preserve"> и в Федеральной службе государственной регистрации, кадастра и картографии  (далее - </w:t>
      </w:r>
      <w:proofErr w:type="spellStart"/>
      <w:r w:rsidR="00F21257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F21257">
        <w:rPr>
          <w:rFonts w:ascii="Times New Roman" w:hAnsi="Times New Roman"/>
          <w:sz w:val="24"/>
          <w:szCs w:val="24"/>
        </w:rPr>
        <w:t>)</w:t>
      </w:r>
      <w:r w:rsidRPr="00FF7605">
        <w:rPr>
          <w:rFonts w:ascii="Times New Roman" w:hAnsi="Times New Roman"/>
          <w:sz w:val="24"/>
          <w:szCs w:val="24"/>
        </w:rPr>
        <w:t xml:space="preserve">; </w:t>
      </w:r>
    </w:p>
    <w:p w:rsidR="00267F57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–  при обработке персональных данных обеспечивается точность персональных данных, их достаточность, а в необходимых случаях актуальность по отношению к целям обработки персональных данных.  </w:t>
      </w:r>
    </w:p>
    <w:p w:rsidR="00267F57" w:rsidRPr="00FF7605" w:rsidRDefault="00E33829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Управляющей компанией</w:t>
      </w:r>
      <w:r w:rsidR="00267F57" w:rsidRPr="00FF7605">
        <w:rPr>
          <w:rFonts w:ascii="Times New Roman" w:hAnsi="Times New Roman"/>
          <w:sz w:val="24"/>
          <w:szCs w:val="24"/>
        </w:rPr>
        <w:t xml:space="preserve"> принимаются необходимые меры по уничтожению  (удалению)  либо уточнению неполных или неточных данных.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2.2.  Обработка персональных данных субъектов персональных данных проводится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с целью исполнения договорных и иных гражданско-правовых отношений при осуществлении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хозяйственной деятельности, повышения операти</w:t>
      </w:r>
      <w:r w:rsidR="001842B2">
        <w:rPr>
          <w:rFonts w:ascii="Times New Roman" w:hAnsi="Times New Roman"/>
          <w:sz w:val="24"/>
          <w:szCs w:val="24"/>
        </w:rPr>
        <w:t>вности и качества обслуживания К</w:t>
      </w:r>
      <w:r w:rsidRPr="00FF7605">
        <w:rPr>
          <w:rFonts w:ascii="Times New Roman" w:hAnsi="Times New Roman"/>
          <w:sz w:val="24"/>
          <w:szCs w:val="24"/>
        </w:rPr>
        <w:t>лиентов.</w:t>
      </w:r>
    </w:p>
    <w:p w:rsidR="00267F57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2.3.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обрабатываются следующие категории персональных данных:</w:t>
      </w:r>
    </w:p>
    <w:p w:rsidR="00F21257" w:rsidRPr="00F21257" w:rsidRDefault="00F21257" w:rsidP="00F212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21257">
        <w:rPr>
          <w:rFonts w:ascii="Times New Roman" w:hAnsi="Times New Roman"/>
          <w:color w:val="000000"/>
          <w:sz w:val="24"/>
          <w:szCs w:val="24"/>
          <w:lang w:eastAsia="ru-RU" w:bidi="ru-RU"/>
        </w:rPr>
        <w:t>фамилия, имя, отчество, пол, дата и место рождения;</w:t>
      </w:r>
    </w:p>
    <w:p w:rsidR="00F21257" w:rsidRPr="00F21257" w:rsidRDefault="00F21257" w:rsidP="00F212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21257">
        <w:rPr>
          <w:rFonts w:ascii="Times New Roman" w:hAnsi="Times New Roman"/>
          <w:color w:val="000000"/>
          <w:sz w:val="24"/>
          <w:szCs w:val="24"/>
          <w:lang w:eastAsia="ru-RU" w:bidi="ru-RU"/>
        </w:rPr>
        <w:t>адрес регистрации по месту жительства и адрес фактического проживания;</w:t>
      </w:r>
    </w:p>
    <w:p w:rsidR="00F21257" w:rsidRPr="00F21257" w:rsidRDefault="00F21257" w:rsidP="00F21257">
      <w:pPr>
        <w:pStyle w:val="ConsPlusNormal"/>
        <w:numPr>
          <w:ilvl w:val="0"/>
          <w:numId w:val="1"/>
        </w:numPr>
        <w:spacing w:line="276" w:lineRule="auto"/>
        <w:jc w:val="both"/>
      </w:pPr>
      <w:r w:rsidRPr="00F21257"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F21257">
        <w:rPr>
          <w:color w:val="000000"/>
          <w:lang w:bidi="ru-RU"/>
        </w:rPr>
        <w:t>;</w:t>
      </w:r>
    </w:p>
    <w:p w:rsidR="00F21257" w:rsidRPr="00F21257" w:rsidRDefault="00F21257" w:rsidP="00F212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1257">
        <w:rPr>
          <w:rFonts w:ascii="Times New Roman" w:hAnsi="Times New Roman"/>
          <w:sz w:val="24"/>
          <w:szCs w:val="24"/>
        </w:rPr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F21257">
        <w:rPr>
          <w:rFonts w:ascii="Times New Roman" w:hAnsi="Times New Roman"/>
          <w:sz w:val="24"/>
          <w:szCs w:val="24"/>
        </w:rPr>
        <w:t>о</w:t>
      </w:r>
      <w:proofErr w:type="gramEnd"/>
      <w:r w:rsidRPr="00F21257">
        <w:rPr>
          <w:rFonts w:ascii="Times New Roman" w:hAnsi="Times New Roman"/>
          <w:sz w:val="24"/>
          <w:szCs w:val="24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F21257" w:rsidRPr="00F21257" w:rsidRDefault="00F21257" w:rsidP="00F212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F21257">
        <w:rPr>
          <w:rFonts w:ascii="Times New Roman" w:hAnsi="Times New Roman"/>
          <w:color w:val="000000"/>
          <w:sz w:val="24"/>
          <w:szCs w:val="24"/>
          <w:lang w:eastAsia="ru-RU" w:bidi="ru-RU"/>
        </w:rPr>
        <w:t>иные персональные данные, которые необходимы Оператору для исполнения договора управления.</w:t>
      </w:r>
    </w:p>
    <w:p w:rsidR="00267F57" w:rsidRPr="00DC469B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69B">
        <w:rPr>
          <w:rFonts w:ascii="Times New Roman" w:hAnsi="Times New Roman"/>
          <w:b/>
          <w:sz w:val="24"/>
          <w:szCs w:val="24"/>
        </w:rPr>
        <w:t>3. Условия обработки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3.1.  Порядок работы с персональными данными Клиентов  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регламентирован </w:t>
      </w:r>
      <w:r w:rsidR="00DC469B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Pr="00FF7605">
        <w:rPr>
          <w:rFonts w:ascii="Times New Roman" w:hAnsi="Times New Roman"/>
          <w:sz w:val="24"/>
          <w:szCs w:val="24"/>
        </w:rPr>
        <w:t xml:space="preserve">, внутренними документами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и осуществляется с соблюдением строго определенных правил и условий.</w:t>
      </w:r>
    </w:p>
    <w:p w:rsidR="00267F57" w:rsidRPr="00FF7605" w:rsidRDefault="00267F57" w:rsidP="00AF1B20">
      <w:pPr>
        <w:pStyle w:val="ConsPlusNormal"/>
        <w:spacing w:line="276" w:lineRule="auto"/>
        <w:ind w:firstLine="540"/>
        <w:jc w:val="both"/>
      </w:pPr>
      <w:r w:rsidRPr="00FF7605">
        <w:t xml:space="preserve">3.2.  </w:t>
      </w:r>
      <w:proofErr w:type="gramStart"/>
      <w:r w:rsidRPr="00FF7605">
        <w:t xml:space="preserve">Обработка персональных данных в </w:t>
      </w:r>
      <w:r w:rsidR="00E33829">
        <w:t>Управляющей компании</w:t>
      </w:r>
      <w:r w:rsidRPr="00FF7605">
        <w:t xml:space="preserve"> осуществляется путем </w:t>
      </w:r>
      <w:r w:rsidR="002B52BC"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</w:t>
      </w:r>
      <w:r w:rsidR="00C42FD2">
        <w:t>я</w:t>
      </w:r>
      <w:r w:rsidR="002B52BC">
        <w:t>, удалени</w:t>
      </w:r>
      <w:r w:rsidR="00C42FD2">
        <w:t>я</w:t>
      </w:r>
      <w:r w:rsidR="002B52BC">
        <w:t>, уничтожени</w:t>
      </w:r>
      <w:r w:rsidR="00C42FD2">
        <w:t>я</w:t>
      </w:r>
      <w:r w:rsidR="002B52BC">
        <w:t xml:space="preserve"> персональных данных</w:t>
      </w:r>
      <w:r w:rsidR="00C42FD2">
        <w:t xml:space="preserve"> </w:t>
      </w:r>
      <w:r w:rsidRPr="00FF7605">
        <w:t xml:space="preserve">исключительно для обеспечения соблюдения федерального законодательства и иных нормативных правовых актов, соответствия целям, заранее определенным и заявленным </w:t>
      </w:r>
      <w:r w:rsidRPr="00FF7605">
        <w:lastRenderedPageBreak/>
        <w:t>при сборе персональных данных, учета результатов выполнения договорных и иных гражданско-правовых обязательств с субъектом персональных</w:t>
      </w:r>
      <w:proofErr w:type="gramEnd"/>
      <w:r w:rsidRPr="00FF7605">
        <w:t xml:space="preserve"> данных. При этом используется смешанный  (автоматизированный и неавтоматизированный) способ обработки персональных данных.</w:t>
      </w:r>
    </w:p>
    <w:p w:rsidR="00C42FD2" w:rsidRDefault="00C42FD2" w:rsidP="00AF1B20">
      <w:pPr>
        <w:pStyle w:val="ConsPlusNormal"/>
        <w:spacing w:line="276" w:lineRule="auto"/>
        <w:ind w:firstLine="540"/>
        <w:jc w:val="both"/>
      </w:pPr>
    </w:p>
    <w:p w:rsidR="00C42FD2" w:rsidRDefault="00267F57" w:rsidP="00AF1B20">
      <w:pPr>
        <w:pStyle w:val="ConsPlusNormal"/>
        <w:spacing w:line="276" w:lineRule="auto"/>
        <w:ind w:firstLine="540"/>
        <w:jc w:val="both"/>
      </w:pPr>
      <w:r w:rsidRPr="00F21257">
        <w:t xml:space="preserve">3.3. </w:t>
      </w:r>
      <w:r w:rsidR="00C42FD2" w:rsidRPr="00F21257">
        <w:t>Обработка персональных данных осуществляется с согласия Клиента на об</w:t>
      </w:r>
      <w:r w:rsidR="0075375A">
        <w:t>работку его персональных данных, за исключением случаев, предусмотренных п. 3.4. настоящего Положения.</w:t>
      </w:r>
    </w:p>
    <w:p w:rsidR="00F21257" w:rsidRDefault="00F21257" w:rsidP="00AF1B20">
      <w:pPr>
        <w:pStyle w:val="ConsPlusNormal"/>
        <w:spacing w:line="276" w:lineRule="auto"/>
        <w:ind w:firstLine="540"/>
        <w:jc w:val="both"/>
      </w:pPr>
    </w:p>
    <w:p w:rsidR="00C7771B" w:rsidRDefault="00CF50E9" w:rsidP="00AF1B20">
      <w:pPr>
        <w:pStyle w:val="ConsPlusNormal"/>
        <w:spacing w:line="276" w:lineRule="auto"/>
        <w:ind w:firstLine="540"/>
        <w:jc w:val="both"/>
      </w:pPr>
      <w:r>
        <w:t xml:space="preserve">3.4. </w:t>
      </w:r>
      <w:r w:rsidR="005C4BC6">
        <w:t xml:space="preserve">В </w:t>
      </w:r>
      <w:r w:rsidR="00C7771B">
        <w:t>случае</w:t>
      </w:r>
      <w:r w:rsidR="005C4BC6">
        <w:t xml:space="preserve"> </w:t>
      </w:r>
      <w:r w:rsidR="00C7771B">
        <w:t>получения Управляющей компанией п</w:t>
      </w:r>
      <w:r w:rsidR="0075375A" w:rsidRPr="0075375A">
        <w:t>ерсональны</w:t>
      </w:r>
      <w:r w:rsidR="00C7771B">
        <w:t>х</w:t>
      </w:r>
      <w:r w:rsidR="0075375A" w:rsidRPr="0075375A">
        <w:t xml:space="preserve"> данны</w:t>
      </w:r>
      <w:r w:rsidR="00C7771B">
        <w:t>х</w:t>
      </w:r>
      <w:r w:rsidR="0075375A" w:rsidRPr="0075375A">
        <w:t xml:space="preserve"> </w:t>
      </w:r>
      <w:r w:rsidR="00C7771B">
        <w:t xml:space="preserve">из общедоступных источников, в том числе из </w:t>
      </w:r>
      <w:proofErr w:type="spellStart"/>
      <w:r w:rsidR="00C7771B">
        <w:t>Росреестра</w:t>
      </w:r>
      <w:proofErr w:type="spellEnd"/>
      <w:r w:rsidR="00C7771B">
        <w:t>, согласие Клиента не требуется.</w:t>
      </w:r>
    </w:p>
    <w:p w:rsidR="00267F57" w:rsidRPr="00FF7605" w:rsidRDefault="00CF50E9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67F57" w:rsidRPr="00FF7605">
        <w:rPr>
          <w:rFonts w:ascii="Times New Roman" w:hAnsi="Times New Roman"/>
          <w:sz w:val="24"/>
          <w:szCs w:val="24"/>
        </w:rPr>
        <w:t xml:space="preserve">. 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="00267F57" w:rsidRPr="00FF7605">
        <w:rPr>
          <w:rFonts w:ascii="Times New Roman" w:hAnsi="Times New Roman"/>
          <w:sz w:val="24"/>
          <w:szCs w:val="24"/>
        </w:rPr>
        <w:t xml:space="preserve"> не осуществляет трансграничную передачу персональных данных Клиентов.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3.</w:t>
      </w:r>
      <w:r w:rsidR="00CF50E9">
        <w:rPr>
          <w:rFonts w:ascii="Times New Roman" w:hAnsi="Times New Roman"/>
          <w:sz w:val="24"/>
          <w:szCs w:val="24"/>
        </w:rPr>
        <w:t>6</w:t>
      </w:r>
      <w:r w:rsidRPr="00FF7605">
        <w:rPr>
          <w:rFonts w:ascii="Times New Roman" w:hAnsi="Times New Roman"/>
          <w:sz w:val="24"/>
          <w:szCs w:val="24"/>
        </w:rPr>
        <w:t>.  Сроки хранения документов, содержащих персональные данные субъектов, определяются в соответствии со сроком действия договора с субъектом персональных данных, Федеральным законом РФ  «Об архивном деле в Российской Федерации» № 125-ФЗ от 22.10.2004  г., сроком исковой давности,  а также иными требованиями законодательства РФ. По истечении сроков хранения таких документов они подлежат уничтожению.</w:t>
      </w:r>
    </w:p>
    <w:p w:rsidR="00267F57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3.</w:t>
      </w:r>
      <w:r w:rsidR="00CF50E9">
        <w:rPr>
          <w:rFonts w:ascii="Times New Roman" w:hAnsi="Times New Roman"/>
          <w:sz w:val="24"/>
          <w:szCs w:val="24"/>
        </w:rPr>
        <w:t>7</w:t>
      </w:r>
      <w:r w:rsidRPr="00FF7605">
        <w:rPr>
          <w:rFonts w:ascii="Times New Roman" w:hAnsi="Times New Roman"/>
          <w:sz w:val="24"/>
          <w:szCs w:val="24"/>
        </w:rPr>
        <w:t xml:space="preserve">.  С целью защиты персональных данных при их обработке в информационных системах персональных данных от неправомерного или случайного доступа к ним,  уничтожения, изменения,  блокирования,  копирования,  предоставления, распространения, а также от иных неправомерных действий с ними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применяются  организационные и технические меры.</w:t>
      </w:r>
    </w:p>
    <w:p w:rsidR="00E52BA4" w:rsidRDefault="00DC469B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F50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56C02">
        <w:rPr>
          <w:rFonts w:ascii="Times New Roman" w:hAnsi="Times New Roman"/>
          <w:sz w:val="24"/>
          <w:szCs w:val="24"/>
        </w:rPr>
        <w:t xml:space="preserve"> Д</w:t>
      </w:r>
      <w:r w:rsidR="00E52BA4">
        <w:rPr>
          <w:rFonts w:ascii="Times New Roman" w:hAnsi="Times New Roman"/>
          <w:sz w:val="24"/>
          <w:szCs w:val="24"/>
        </w:rPr>
        <w:t xml:space="preserve">иректор </w:t>
      </w:r>
      <w:r w:rsidR="00E52BA4" w:rsidRPr="00C56C02">
        <w:rPr>
          <w:rFonts w:ascii="Times New Roman" w:hAnsi="Times New Roman"/>
          <w:sz w:val="24"/>
          <w:szCs w:val="24"/>
        </w:rPr>
        <w:t>ООО «</w:t>
      </w:r>
      <w:r w:rsidR="003C7FE6">
        <w:rPr>
          <w:rFonts w:ascii="Times New Roman" w:hAnsi="Times New Roman"/>
          <w:sz w:val="24"/>
          <w:szCs w:val="24"/>
        </w:rPr>
        <w:t>Алмаз</w:t>
      </w:r>
      <w:r w:rsidR="00E52BA4" w:rsidRPr="00C56C02">
        <w:rPr>
          <w:rFonts w:ascii="Times New Roman" w:hAnsi="Times New Roman"/>
          <w:sz w:val="24"/>
          <w:szCs w:val="24"/>
        </w:rPr>
        <w:t>»</w:t>
      </w:r>
      <w:r w:rsidR="00E52BA4">
        <w:rPr>
          <w:rFonts w:ascii="Times New Roman" w:hAnsi="Times New Roman"/>
          <w:sz w:val="24"/>
          <w:szCs w:val="24"/>
        </w:rPr>
        <w:t xml:space="preserve"> утверждает перечень сотрудников Управляющей компании, имеющих доступ к персональным данным Клиентов.</w:t>
      </w:r>
    </w:p>
    <w:p w:rsidR="00DC469B" w:rsidRPr="00FF7605" w:rsidRDefault="00CF50E9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52BA4">
        <w:rPr>
          <w:rFonts w:ascii="Times New Roman" w:hAnsi="Times New Roman"/>
          <w:sz w:val="24"/>
          <w:szCs w:val="24"/>
        </w:rPr>
        <w:t>.</w:t>
      </w:r>
      <w:r w:rsidR="00DC469B">
        <w:rPr>
          <w:rFonts w:ascii="Times New Roman" w:hAnsi="Times New Roman"/>
          <w:sz w:val="24"/>
          <w:szCs w:val="24"/>
        </w:rPr>
        <w:t xml:space="preserve"> Персональные данные на бумажных носителях хранятся в служебных помещениях Управляющей компании в условиях, исключающих ознакомление лиц, не имеющих допуска к работе с персональными данными</w:t>
      </w:r>
      <w:r w:rsidR="00E52BA4">
        <w:rPr>
          <w:rFonts w:ascii="Times New Roman" w:hAnsi="Times New Roman"/>
          <w:sz w:val="24"/>
          <w:szCs w:val="24"/>
        </w:rPr>
        <w:t xml:space="preserve"> Клиента.</w:t>
      </w:r>
    </w:p>
    <w:p w:rsidR="00267F57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F50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Персональные данные Клиентов хранятся в электронном виде в локальной компьютерной сети Управляющей компании, в электронных папках и файлах в персональных компьютерах сотрудников, допущенных к обработке персональных данных Клиентов и защищенных индивидуальным паролем. </w:t>
      </w:r>
      <w:r w:rsidR="005D3EF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азглашение пароля доступа к персональному компьютеру сотрудника управляющей компании не допускается.</w:t>
      </w:r>
    </w:p>
    <w:p w:rsidR="00267F57" w:rsidRPr="00E52BA4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2BA4">
        <w:rPr>
          <w:rFonts w:ascii="Times New Roman" w:hAnsi="Times New Roman"/>
          <w:b/>
          <w:sz w:val="24"/>
          <w:szCs w:val="24"/>
        </w:rPr>
        <w:t>4. Основные мероприятия по обеспечению безопасности обработки персональных данных</w:t>
      </w:r>
    </w:p>
    <w:p w:rsidR="00E52BA4" w:rsidRPr="00E84B11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4.1 .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</w:t>
      </w:r>
      <w:r w:rsidRPr="00E84B11">
        <w:rPr>
          <w:rFonts w:ascii="Times New Roman" w:hAnsi="Times New Roman"/>
          <w:sz w:val="24"/>
          <w:szCs w:val="24"/>
        </w:rPr>
        <w:lastRenderedPageBreak/>
        <w:t>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  <w:r w:rsidR="005D3EF7">
        <w:rPr>
          <w:rFonts w:ascii="Times New Roman" w:hAnsi="Times New Roman"/>
          <w:sz w:val="24"/>
          <w:szCs w:val="24"/>
        </w:rPr>
        <w:t>.</w:t>
      </w:r>
    </w:p>
    <w:p w:rsidR="00E52BA4" w:rsidRPr="00E84B11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 4.2. Для эффективной защиты персональных данных Клиентов необходимо: </w:t>
      </w:r>
    </w:p>
    <w:p w:rsidR="00E52BA4" w:rsidRPr="00E84B11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4.2.1. соблюдать порядок получения, учета и хранения персональных данных Клиентов; </w:t>
      </w:r>
    </w:p>
    <w:p w:rsidR="00E52BA4" w:rsidRPr="00E84B11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4.2.2. применять техн</w:t>
      </w:r>
      <w:r w:rsidR="00E84B11" w:rsidRPr="00E84B11">
        <w:rPr>
          <w:rFonts w:ascii="Times New Roman" w:hAnsi="Times New Roman"/>
          <w:sz w:val="24"/>
          <w:szCs w:val="24"/>
        </w:rPr>
        <w:t>ические средства охраны, сигнал</w:t>
      </w:r>
      <w:r w:rsidRPr="00E84B11">
        <w:rPr>
          <w:rFonts w:ascii="Times New Roman" w:hAnsi="Times New Roman"/>
          <w:sz w:val="24"/>
          <w:szCs w:val="24"/>
        </w:rPr>
        <w:t xml:space="preserve">изации; </w:t>
      </w:r>
    </w:p>
    <w:p w:rsidR="00E52BA4" w:rsidRPr="00E84B11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4.2.З. заключить со всеми сотрудниками, связанными с получением, обработкой и защитой персональных данных Клиента, Соглашение о неразглашении персональных данных Клиента; </w:t>
      </w:r>
    </w:p>
    <w:p w:rsidR="00E52BA4" w:rsidRPr="00E84B11" w:rsidRDefault="00E84B1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BA4" w:rsidRPr="00E84B11">
        <w:rPr>
          <w:rFonts w:ascii="Times New Roman" w:hAnsi="Times New Roman"/>
          <w:sz w:val="24"/>
          <w:szCs w:val="24"/>
        </w:rPr>
        <w:t xml:space="preserve">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Клиента. </w:t>
      </w:r>
    </w:p>
    <w:p w:rsidR="00E84B11" w:rsidRPr="00E84B11" w:rsidRDefault="00E52BA4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4.3. Допуск к персональным данным Клиентов сотрудников </w:t>
      </w:r>
      <w:r w:rsidR="00E84B11" w:rsidRPr="00E84B11">
        <w:rPr>
          <w:rFonts w:ascii="Times New Roman" w:hAnsi="Times New Roman"/>
          <w:sz w:val="24"/>
          <w:szCs w:val="24"/>
        </w:rPr>
        <w:t>Управляющей</w:t>
      </w:r>
      <w:r w:rsidRPr="00E84B11">
        <w:rPr>
          <w:rFonts w:ascii="Times New Roman" w:hAnsi="Times New Roman"/>
          <w:sz w:val="24"/>
          <w:szCs w:val="24"/>
        </w:rPr>
        <w:t xml:space="preserve"> компании, не имеющих надлежащим образом оформленного доступа, запрещается. </w:t>
      </w:r>
    </w:p>
    <w:p w:rsidR="00E84B11" w:rsidRPr="00E84B11" w:rsidRDefault="00E84B1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4.4. Д</w:t>
      </w:r>
      <w:r w:rsidR="00E52BA4" w:rsidRPr="00E84B11">
        <w:rPr>
          <w:rFonts w:ascii="Times New Roman" w:hAnsi="Times New Roman"/>
          <w:sz w:val="24"/>
          <w:szCs w:val="24"/>
        </w:rPr>
        <w:t>окументы, содержащие персональные данные Клиентов, хра</w:t>
      </w:r>
      <w:r w:rsidRPr="00E84B11">
        <w:rPr>
          <w:rFonts w:ascii="Times New Roman" w:hAnsi="Times New Roman"/>
          <w:sz w:val="24"/>
          <w:szCs w:val="24"/>
        </w:rPr>
        <w:t>нятся в помещениях Управляющей компании, обеспечивающих защ</w:t>
      </w:r>
      <w:r w:rsidR="00E52BA4" w:rsidRPr="00E84B11">
        <w:rPr>
          <w:rFonts w:ascii="Times New Roman" w:hAnsi="Times New Roman"/>
          <w:sz w:val="24"/>
          <w:szCs w:val="24"/>
        </w:rPr>
        <w:t xml:space="preserve">иту от несанкционированного доступа. </w:t>
      </w:r>
    </w:p>
    <w:p w:rsidR="00E84B11" w:rsidRPr="00E84B11" w:rsidRDefault="00E84B1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4.5. Защи</w:t>
      </w:r>
      <w:r w:rsidR="00E52BA4" w:rsidRPr="00E84B11">
        <w:rPr>
          <w:rFonts w:ascii="Times New Roman" w:hAnsi="Times New Roman"/>
          <w:sz w:val="24"/>
          <w:szCs w:val="24"/>
        </w:rPr>
        <w:t>та до</w:t>
      </w:r>
      <w:r w:rsidRPr="00E84B11">
        <w:rPr>
          <w:rFonts w:ascii="Times New Roman" w:hAnsi="Times New Roman"/>
          <w:sz w:val="24"/>
          <w:szCs w:val="24"/>
        </w:rPr>
        <w:t>ступа к электронным базам данны</w:t>
      </w:r>
      <w:r w:rsidR="00E52BA4" w:rsidRPr="00E84B11">
        <w:rPr>
          <w:rFonts w:ascii="Times New Roman" w:hAnsi="Times New Roman"/>
          <w:sz w:val="24"/>
          <w:szCs w:val="24"/>
        </w:rPr>
        <w:t xml:space="preserve">х, содержащим персональные </w:t>
      </w:r>
      <w:r>
        <w:rPr>
          <w:rFonts w:ascii="Times New Roman" w:hAnsi="Times New Roman"/>
          <w:sz w:val="24"/>
          <w:szCs w:val="24"/>
        </w:rPr>
        <w:t>данные Клиентов, обеспечивается</w:t>
      </w:r>
      <w:r w:rsidR="00E52BA4" w:rsidRPr="00E84B11">
        <w:rPr>
          <w:rFonts w:ascii="Times New Roman" w:hAnsi="Times New Roman"/>
          <w:sz w:val="24"/>
          <w:szCs w:val="24"/>
        </w:rPr>
        <w:t xml:space="preserve">: </w:t>
      </w:r>
    </w:p>
    <w:p w:rsidR="00E84B11" w:rsidRPr="00E84B1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- использованием лицензионных программных продуктов, п</w:t>
      </w:r>
      <w:r w:rsidR="00E52BA4" w:rsidRPr="00E84B11">
        <w:rPr>
          <w:rFonts w:ascii="Times New Roman" w:hAnsi="Times New Roman"/>
          <w:sz w:val="24"/>
          <w:szCs w:val="24"/>
        </w:rPr>
        <w:t xml:space="preserve">редотвращающих несанкционированный доступ третьих лиц к персональным данным Клиентов; </w:t>
      </w:r>
    </w:p>
    <w:p w:rsidR="00E84B11" w:rsidRPr="00E84B1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-</w:t>
      </w:r>
      <w:r w:rsidR="00E52BA4" w:rsidRPr="00E84B11">
        <w:rPr>
          <w:rFonts w:ascii="Times New Roman" w:hAnsi="Times New Roman"/>
          <w:sz w:val="24"/>
          <w:szCs w:val="24"/>
        </w:rPr>
        <w:t xml:space="preserve"> системой паролей. Пароли устанавливаются си</w:t>
      </w:r>
      <w:r w:rsidRPr="00E84B11">
        <w:rPr>
          <w:rFonts w:ascii="Times New Roman" w:hAnsi="Times New Roman"/>
          <w:sz w:val="24"/>
          <w:szCs w:val="24"/>
        </w:rPr>
        <w:t>стемным администратором и сообщаются индивидуа</w:t>
      </w:r>
      <w:r w:rsidR="00E52BA4" w:rsidRPr="00E84B11">
        <w:rPr>
          <w:rFonts w:ascii="Times New Roman" w:hAnsi="Times New Roman"/>
          <w:sz w:val="24"/>
          <w:szCs w:val="24"/>
        </w:rPr>
        <w:t xml:space="preserve">льно сотрудникам, имеющим доступ к персональным данным Клиентов. </w:t>
      </w:r>
    </w:p>
    <w:p w:rsidR="00E84B11" w:rsidRPr="00E84B11" w:rsidRDefault="00E84B1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4.6. Копировать и делать выписки персональных данны</w:t>
      </w:r>
      <w:r w:rsidR="00E52BA4" w:rsidRPr="00E84B11">
        <w:rPr>
          <w:rFonts w:ascii="Times New Roman" w:hAnsi="Times New Roman"/>
          <w:sz w:val="24"/>
          <w:szCs w:val="24"/>
        </w:rPr>
        <w:t>х Клиента разрешается ис</w:t>
      </w:r>
      <w:r w:rsidRPr="00E84B11">
        <w:rPr>
          <w:rFonts w:ascii="Times New Roman" w:hAnsi="Times New Roman"/>
          <w:sz w:val="24"/>
          <w:szCs w:val="24"/>
        </w:rPr>
        <w:t>ключительно в служебных целях с письм</w:t>
      </w:r>
      <w:r w:rsidR="00E52BA4" w:rsidRPr="00E84B11">
        <w:rPr>
          <w:rFonts w:ascii="Times New Roman" w:hAnsi="Times New Roman"/>
          <w:sz w:val="24"/>
          <w:szCs w:val="24"/>
        </w:rPr>
        <w:t>енного разрешения руководителя</w:t>
      </w:r>
      <w:r w:rsidR="00A34CB1">
        <w:rPr>
          <w:rFonts w:ascii="Times New Roman" w:hAnsi="Times New Roman"/>
          <w:sz w:val="24"/>
          <w:szCs w:val="24"/>
        </w:rPr>
        <w:t>.</w:t>
      </w:r>
    </w:p>
    <w:p w:rsidR="00267F57" w:rsidRPr="00E84B11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4B11">
        <w:rPr>
          <w:rFonts w:ascii="Times New Roman" w:hAnsi="Times New Roman"/>
          <w:b/>
          <w:sz w:val="24"/>
          <w:szCs w:val="24"/>
        </w:rPr>
        <w:t>5. Порядок предоставления информации, содержащей персональные данные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5.1.  При обращении субъекта персональных данных (владельца этих данных или его законного представителя) или получении запроса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безвозмездно предоставляет в течение 30  дней </w:t>
      </w:r>
      <w:proofErr w:type="gramStart"/>
      <w:r w:rsidRPr="00FF760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F7605">
        <w:rPr>
          <w:rFonts w:ascii="Times New Roman" w:hAnsi="Times New Roman"/>
          <w:sz w:val="24"/>
          <w:szCs w:val="24"/>
        </w:rPr>
        <w:t xml:space="preserve"> запроса или обращения персональные данные, относящиеся к субъекту персональных данных,  в доступной форме, исключающей предоставление персональных данных,  относящихся к другим субъектам персональных данных.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lastRenderedPageBreak/>
        <w:t>5.2.  Сторонние организации имеют право доступа к персональным данным субъектов персональных данных только, если они наделены необходимыми полномочиями в соо</w:t>
      </w:r>
      <w:r w:rsidR="00E84B11">
        <w:rPr>
          <w:rFonts w:ascii="Times New Roman" w:hAnsi="Times New Roman"/>
          <w:sz w:val="24"/>
          <w:szCs w:val="24"/>
        </w:rPr>
        <w:t>тветствии с законодательством Российской Федерации</w:t>
      </w:r>
      <w:r w:rsidRPr="00FF7605">
        <w:rPr>
          <w:rFonts w:ascii="Times New Roman" w:hAnsi="Times New Roman"/>
          <w:sz w:val="24"/>
          <w:szCs w:val="24"/>
        </w:rPr>
        <w:t xml:space="preserve">,  либо на основании договоров с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, заключенных в связи с </w:t>
      </w:r>
      <w:r w:rsidR="00E84B11">
        <w:rPr>
          <w:rFonts w:ascii="Times New Roman" w:hAnsi="Times New Roman"/>
          <w:sz w:val="24"/>
          <w:szCs w:val="24"/>
        </w:rPr>
        <w:t>требованиями законодательства Российской Федерации</w:t>
      </w:r>
      <w:r w:rsidRPr="00FF7605">
        <w:rPr>
          <w:rFonts w:ascii="Times New Roman" w:hAnsi="Times New Roman"/>
          <w:sz w:val="24"/>
          <w:szCs w:val="24"/>
        </w:rPr>
        <w:t>.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Основанием для сотрудника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  (договора)  об информационном обмене.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В соглашение  (договор)  об информационном обмене включается условие о неразглашении сведений,  составляющих персональные данные субъектов,  а также служебной информации,  ставшей известной в ходе выполнения работ,  если для их выполнения предусмотрено использование таких сведений.</w:t>
      </w:r>
    </w:p>
    <w:p w:rsidR="00267F57" w:rsidRPr="00FF7605" w:rsidRDefault="00267F57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5.3.  При передаче персональных данных субъектов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и уполномоченные им должностные лица соблюдают следующие требования:</w:t>
      </w:r>
    </w:p>
    <w:p w:rsidR="00267F57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не сообщают персональные данные третьей стороне без письменного согласия субъекта,  за исключением случаев,  когда это необходимо в целях предупреждения угрозы жизни и здоровью субъекта,  а также в случаях,  установленных федеральным законодательством;</w:t>
      </w:r>
    </w:p>
    <w:p w:rsidR="005C4BC6" w:rsidRPr="00FF7605" w:rsidRDefault="005C4BC6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сообщают информацию третьим лицам о размере задолженности Клиента;</w:t>
      </w:r>
    </w:p>
    <w:p w:rsidR="00267F57" w:rsidRPr="00FF7605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предупреждают лиц,  получающих персональные данные,  о том,  что эти данные могут быть использованы только в целях, для которых они сообщены, и требуют от этих лиц подтверждения соблюдения этого условия,  за исключением случаев, установленных федеральным законодательством;</w:t>
      </w:r>
    </w:p>
    <w:p w:rsidR="00267F57" w:rsidRPr="00FF7605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не отвечают на вопросы, связанные с предоставлением персональной информации, любым третьим лицам без законных оснований (письменного запроса);</w:t>
      </w:r>
    </w:p>
    <w:p w:rsidR="00E84B11" w:rsidRDefault="00267F57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ведут учет передачи персональных данных субъектов по поступившим в Компанию запросам субъектов.</w:t>
      </w:r>
    </w:p>
    <w:p w:rsidR="00786FE4" w:rsidRDefault="00786FE4" w:rsidP="00AF1B20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E84B1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>6. Обязанности управляющей компании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4B1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6.1. Управляющая компания обязана: 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B1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6.1.1.</w:t>
      </w:r>
      <w:r w:rsidR="00C27312" w:rsidRPr="00A52E41">
        <w:rPr>
          <w:rFonts w:ascii="Times New Roman" w:hAnsi="Times New Roman"/>
          <w:sz w:val="24"/>
          <w:szCs w:val="24"/>
        </w:rPr>
        <w:t xml:space="preserve"> </w:t>
      </w:r>
      <w:r w:rsidRPr="00A52E41">
        <w:rPr>
          <w:rFonts w:ascii="Times New Roman" w:hAnsi="Times New Roman"/>
          <w:sz w:val="24"/>
          <w:szCs w:val="24"/>
        </w:rPr>
        <w:t xml:space="preserve">Осуществлять обработку персональных данных Клиентов исключительно в целях оказания законных услуг Клиентам. 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312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6.1.2. Получать персональные данные Клиента непосредственно у него самого</w:t>
      </w:r>
      <w:r w:rsidR="005C4BC6">
        <w:rPr>
          <w:rFonts w:ascii="Times New Roman" w:hAnsi="Times New Roman"/>
          <w:sz w:val="24"/>
          <w:szCs w:val="24"/>
        </w:rPr>
        <w:t xml:space="preserve"> и из </w:t>
      </w:r>
      <w:proofErr w:type="spellStart"/>
      <w:r w:rsidR="005C4BC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52E41">
        <w:rPr>
          <w:rFonts w:ascii="Times New Roman" w:hAnsi="Times New Roman"/>
          <w:sz w:val="24"/>
          <w:szCs w:val="24"/>
        </w:rPr>
        <w:t xml:space="preserve">. Если персональные данные </w:t>
      </w:r>
      <w:proofErr w:type="gramStart"/>
      <w:r w:rsidRPr="00A52E41">
        <w:rPr>
          <w:rFonts w:ascii="Times New Roman" w:hAnsi="Times New Roman"/>
          <w:sz w:val="24"/>
          <w:szCs w:val="24"/>
        </w:rPr>
        <w:t>Клиента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Клиент должен быть уведомлен об </w:t>
      </w:r>
      <w:r w:rsidR="00C27312" w:rsidRPr="00A52E41">
        <w:rPr>
          <w:rFonts w:ascii="Times New Roman" w:hAnsi="Times New Roman"/>
          <w:sz w:val="24"/>
          <w:szCs w:val="24"/>
        </w:rPr>
        <w:t>этом заранее и от него должно бы</w:t>
      </w:r>
      <w:r w:rsidRPr="00A52E41">
        <w:rPr>
          <w:rFonts w:ascii="Times New Roman" w:hAnsi="Times New Roman"/>
          <w:sz w:val="24"/>
          <w:szCs w:val="24"/>
        </w:rPr>
        <w:t>ть по</w:t>
      </w:r>
      <w:r w:rsidR="00C27312" w:rsidRPr="00A52E41">
        <w:rPr>
          <w:rFonts w:ascii="Times New Roman" w:hAnsi="Times New Roman"/>
          <w:sz w:val="24"/>
          <w:szCs w:val="24"/>
        </w:rPr>
        <w:t>лучено письменное согласие. Сотрудники Управляющей компании должны сообщить Клиент</w:t>
      </w:r>
      <w:r w:rsidRPr="00A52E41">
        <w:rPr>
          <w:rFonts w:ascii="Times New Roman" w:hAnsi="Times New Roman"/>
          <w:sz w:val="24"/>
          <w:szCs w:val="24"/>
        </w:rPr>
        <w:t>ам</w:t>
      </w:r>
      <w:r w:rsidR="00C27312" w:rsidRPr="00A52E41">
        <w:rPr>
          <w:rFonts w:ascii="Times New Roman" w:hAnsi="Times New Roman"/>
          <w:sz w:val="24"/>
          <w:szCs w:val="24"/>
        </w:rPr>
        <w:t xml:space="preserve"> о целях предполагаемых источниках и способах получения персональных </w:t>
      </w:r>
      <w:r w:rsidR="00C27312" w:rsidRPr="00A52E41">
        <w:rPr>
          <w:rFonts w:ascii="Times New Roman" w:hAnsi="Times New Roman"/>
          <w:sz w:val="24"/>
          <w:szCs w:val="24"/>
        </w:rPr>
        <w:lastRenderedPageBreak/>
        <w:t>данных, а также о характере подлежащих получению персональных данных и последствиях отказа кл</w:t>
      </w:r>
      <w:r w:rsidRPr="00A52E41">
        <w:rPr>
          <w:rFonts w:ascii="Times New Roman" w:hAnsi="Times New Roman"/>
          <w:sz w:val="24"/>
          <w:szCs w:val="24"/>
        </w:rPr>
        <w:t>иента дать</w:t>
      </w:r>
      <w:r w:rsidR="00C27312" w:rsidRPr="00A52E41">
        <w:rPr>
          <w:rFonts w:ascii="Times New Roman" w:hAnsi="Times New Roman"/>
          <w:sz w:val="24"/>
          <w:szCs w:val="24"/>
        </w:rPr>
        <w:t xml:space="preserve"> письменное согласие на их получение.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312" w:rsidRDefault="00C27312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6.1.3. Не получать</w:t>
      </w:r>
      <w:r w:rsidR="00E84B11" w:rsidRPr="00A52E41">
        <w:rPr>
          <w:rFonts w:ascii="Times New Roman" w:hAnsi="Times New Roman"/>
          <w:sz w:val="24"/>
          <w:szCs w:val="24"/>
        </w:rPr>
        <w:t xml:space="preserve"> и не обрабатывать </w:t>
      </w:r>
      <w:r w:rsidRPr="00A52E41">
        <w:rPr>
          <w:rFonts w:ascii="Times New Roman" w:hAnsi="Times New Roman"/>
          <w:sz w:val="24"/>
          <w:szCs w:val="24"/>
        </w:rPr>
        <w:t>персональные</w:t>
      </w:r>
      <w:r w:rsidR="00E84B11" w:rsidRPr="00A52E41">
        <w:rPr>
          <w:rFonts w:ascii="Times New Roman" w:hAnsi="Times New Roman"/>
          <w:sz w:val="24"/>
          <w:szCs w:val="24"/>
        </w:rPr>
        <w:t xml:space="preserve"> д</w:t>
      </w:r>
      <w:r w:rsidRPr="00A52E41">
        <w:rPr>
          <w:rFonts w:ascii="Times New Roman" w:hAnsi="Times New Roman"/>
          <w:sz w:val="24"/>
          <w:szCs w:val="24"/>
        </w:rPr>
        <w:t>анные</w:t>
      </w:r>
      <w:r w:rsidR="00E84B11" w:rsidRPr="00A52E41">
        <w:rPr>
          <w:rFonts w:ascii="Times New Roman" w:hAnsi="Times New Roman"/>
          <w:sz w:val="24"/>
          <w:szCs w:val="24"/>
        </w:rPr>
        <w:t xml:space="preserve"> К</w:t>
      </w:r>
      <w:r w:rsidRPr="00A52E41">
        <w:rPr>
          <w:rFonts w:ascii="Times New Roman" w:hAnsi="Times New Roman"/>
          <w:sz w:val="24"/>
          <w:szCs w:val="24"/>
        </w:rPr>
        <w:t>лиента о его расовой, национальной принадлежности, политических взглядах, религиозных или</w:t>
      </w:r>
      <w:r w:rsidR="00E84B11" w:rsidRPr="00A52E41">
        <w:rPr>
          <w:rFonts w:ascii="Times New Roman" w:hAnsi="Times New Roman"/>
          <w:sz w:val="24"/>
          <w:szCs w:val="24"/>
        </w:rPr>
        <w:t xml:space="preserve"> философс</w:t>
      </w:r>
      <w:r w:rsidRPr="00A52E41">
        <w:rPr>
          <w:rFonts w:ascii="Times New Roman" w:hAnsi="Times New Roman"/>
          <w:sz w:val="24"/>
          <w:szCs w:val="24"/>
        </w:rPr>
        <w:t>ки</w:t>
      </w:r>
      <w:r w:rsidR="00E84B11" w:rsidRPr="00A52E41">
        <w:rPr>
          <w:rFonts w:ascii="Times New Roman" w:hAnsi="Times New Roman"/>
          <w:sz w:val="24"/>
          <w:szCs w:val="24"/>
        </w:rPr>
        <w:t>х убеждениях, с</w:t>
      </w:r>
      <w:r w:rsidRPr="00A52E41">
        <w:rPr>
          <w:rFonts w:ascii="Times New Roman" w:hAnsi="Times New Roman"/>
          <w:sz w:val="24"/>
          <w:szCs w:val="24"/>
        </w:rPr>
        <w:t>остоянии здоровья, интимной жизни, за искл</w:t>
      </w:r>
      <w:r w:rsidR="00E84B11" w:rsidRPr="00A52E41">
        <w:rPr>
          <w:rFonts w:ascii="Times New Roman" w:hAnsi="Times New Roman"/>
          <w:sz w:val="24"/>
          <w:szCs w:val="24"/>
        </w:rPr>
        <w:t>ючением с</w:t>
      </w:r>
      <w:r w:rsidRPr="00A52E41">
        <w:rPr>
          <w:rFonts w:ascii="Times New Roman" w:hAnsi="Times New Roman"/>
          <w:sz w:val="24"/>
          <w:szCs w:val="24"/>
        </w:rPr>
        <w:t>лучаев, предусмотренных законом</w:t>
      </w:r>
      <w:r w:rsidR="00E84B11" w:rsidRPr="00A52E41">
        <w:rPr>
          <w:rFonts w:ascii="Times New Roman" w:hAnsi="Times New Roman"/>
          <w:sz w:val="24"/>
          <w:szCs w:val="24"/>
        </w:rPr>
        <w:t xml:space="preserve">. 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B3F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6.1.4. Предоставлять доступ </w:t>
      </w:r>
      <w:r w:rsidR="00C27312" w:rsidRPr="00A52E41">
        <w:rPr>
          <w:rFonts w:ascii="Times New Roman" w:hAnsi="Times New Roman"/>
          <w:sz w:val="24"/>
          <w:szCs w:val="24"/>
        </w:rPr>
        <w:t>к своим персональным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C27312" w:rsidRPr="00A52E41">
        <w:rPr>
          <w:rFonts w:ascii="Times New Roman" w:hAnsi="Times New Roman"/>
          <w:sz w:val="24"/>
          <w:szCs w:val="24"/>
        </w:rPr>
        <w:t>данным Клиенту</w:t>
      </w:r>
      <w:r w:rsidRPr="00A52E41">
        <w:rPr>
          <w:rFonts w:ascii="Times New Roman" w:hAnsi="Times New Roman"/>
          <w:sz w:val="24"/>
          <w:szCs w:val="24"/>
        </w:rPr>
        <w:t xml:space="preserve"> или его законному представителю при </w:t>
      </w:r>
      <w:r w:rsidR="00C27312" w:rsidRPr="00A52E41">
        <w:rPr>
          <w:rFonts w:ascii="Times New Roman" w:hAnsi="Times New Roman"/>
          <w:sz w:val="24"/>
          <w:szCs w:val="24"/>
        </w:rPr>
        <w:t>обращении либо при получен</w:t>
      </w:r>
      <w:r w:rsidRPr="00A52E41">
        <w:rPr>
          <w:rFonts w:ascii="Times New Roman" w:hAnsi="Times New Roman"/>
          <w:sz w:val="24"/>
          <w:szCs w:val="24"/>
        </w:rPr>
        <w:t>ии з</w:t>
      </w:r>
      <w:r w:rsidR="00C27312" w:rsidRPr="00A52E41">
        <w:rPr>
          <w:rFonts w:ascii="Times New Roman" w:hAnsi="Times New Roman"/>
          <w:sz w:val="24"/>
          <w:szCs w:val="24"/>
        </w:rPr>
        <w:t>апроса, содержащего номер основного документа, удостоверяющего личность Клиента или его законного представителя, сведения о дате выдачи указа</w:t>
      </w:r>
      <w:r w:rsidRPr="00A52E41">
        <w:rPr>
          <w:rFonts w:ascii="Times New Roman" w:hAnsi="Times New Roman"/>
          <w:sz w:val="24"/>
          <w:szCs w:val="24"/>
        </w:rPr>
        <w:t>нного до</w:t>
      </w:r>
      <w:r w:rsidR="00C27312" w:rsidRPr="00A52E41">
        <w:rPr>
          <w:rFonts w:ascii="Times New Roman" w:hAnsi="Times New Roman"/>
          <w:sz w:val="24"/>
          <w:szCs w:val="24"/>
        </w:rPr>
        <w:t>кумента и выдавшем его органе</w:t>
      </w:r>
      <w:r w:rsidRPr="00A52E41">
        <w:rPr>
          <w:rFonts w:ascii="Times New Roman" w:hAnsi="Times New Roman"/>
          <w:sz w:val="24"/>
          <w:szCs w:val="24"/>
        </w:rPr>
        <w:t xml:space="preserve"> и собственнору</w:t>
      </w:r>
      <w:r w:rsidR="00C27312" w:rsidRPr="00A52E41">
        <w:rPr>
          <w:rFonts w:ascii="Times New Roman" w:hAnsi="Times New Roman"/>
          <w:sz w:val="24"/>
          <w:szCs w:val="24"/>
        </w:rPr>
        <w:t>чную подпись Клиента или его законного представителя. Запрос может быть направлен в электронной форме и подписан электронной цифровой подписью</w:t>
      </w:r>
      <w:r w:rsidRPr="00A52E41">
        <w:rPr>
          <w:rFonts w:ascii="Times New Roman" w:hAnsi="Times New Roman"/>
          <w:sz w:val="24"/>
          <w:szCs w:val="24"/>
        </w:rPr>
        <w:t xml:space="preserve"> в с</w:t>
      </w:r>
      <w:r w:rsidR="00C27312" w:rsidRPr="00A52E41">
        <w:rPr>
          <w:rFonts w:ascii="Times New Roman" w:hAnsi="Times New Roman"/>
          <w:sz w:val="24"/>
          <w:szCs w:val="24"/>
        </w:rPr>
        <w:t>оответствии с законодательством</w:t>
      </w:r>
      <w:r w:rsidRPr="00A52E41">
        <w:rPr>
          <w:rFonts w:ascii="Times New Roman" w:hAnsi="Times New Roman"/>
          <w:sz w:val="24"/>
          <w:szCs w:val="24"/>
        </w:rPr>
        <w:t xml:space="preserve"> Российской Федерации. Сведе</w:t>
      </w:r>
      <w:r w:rsidR="00C27312" w:rsidRPr="00A52E41">
        <w:rPr>
          <w:rFonts w:ascii="Times New Roman" w:hAnsi="Times New Roman"/>
          <w:sz w:val="24"/>
          <w:szCs w:val="24"/>
        </w:rPr>
        <w:t>ния о наличии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 xml:space="preserve">данных должны быть предоставлены </w:t>
      </w:r>
      <w:r w:rsidR="00AC13A9" w:rsidRPr="00A52E41">
        <w:rPr>
          <w:rFonts w:ascii="Times New Roman" w:hAnsi="Times New Roman"/>
          <w:sz w:val="24"/>
          <w:szCs w:val="24"/>
        </w:rPr>
        <w:t>Клиенту</w:t>
      </w:r>
      <w:r w:rsidR="009C2B3F" w:rsidRPr="00A52E41">
        <w:rPr>
          <w:rFonts w:ascii="Times New Roman" w:hAnsi="Times New Roman"/>
          <w:sz w:val="24"/>
          <w:szCs w:val="24"/>
        </w:rPr>
        <w:t xml:space="preserve"> в доступной форме и</w:t>
      </w:r>
      <w:r w:rsidRPr="00A52E41">
        <w:rPr>
          <w:rFonts w:ascii="Times New Roman" w:hAnsi="Times New Roman"/>
          <w:sz w:val="24"/>
          <w:szCs w:val="24"/>
        </w:rPr>
        <w:t xml:space="preserve"> в </w:t>
      </w:r>
      <w:r w:rsidR="009C2B3F" w:rsidRPr="00A52E41">
        <w:rPr>
          <w:rFonts w:ascii="Times New Roman" w:hAnsi="Times New Roman"/>
          <w:sz w:val="24"/>
          <w:szCs w:val="24"/>
        </w:rPr>
        <w:t>н</w:t>
      </w:r>
      <w:r w:rsidRPr="00A52E41">
        <w:rPr>
          <w:rFonts w:ascii="Times New Roman" w:hAnsi="Times New Roman"/>
          <w:sz w:val="24"/>
          <w:szCs w:val="24"/>
        </w:rPr>
        <w:t>их</w:t>
      </w:r>
      <w:r w:rsidR="009C2B3F" w:rsidRPr="00A52E41">
        <w:rPr>
          <w:rFonts w:ascii="Times New Roman" w:hAnsi="Times New Roman"/>
          <w:sz w:val="24"/>
          <w:szCs w:val="24"/>
        </w:rPr>
        <w:t xml:space="preserve"> не должны содержаться персональные данные, относящиеся к другим субъектам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>данных</w:t>
      </w:r>
      <w:r w:rsidRPr="00A52E41">
        <w:rPr>
          <w:rFonts w:ascii="Times New Roman" w:hAnsi="Times New Roman"/>
          <w:sz w:val="24"/>
          <w:szCs w:val="24"/>
        </w:rPr>
        <w:t>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B3F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6.1.5. Огра</w:t>
      </w:r>
      <w:r w:rsidR="009C2B3F" w:rsidRPr="00A52E41">
        <w:rPr>
          <w:rFonts w:ascii="Times New Roman" w:hAnsi="Times New Roman"/>
          <w:sz w:val="24"/>
          <w:szCs w:val="24"/>
        </w:rPr>
        <w:t xml:space="preserve">ничить </w:t>
      </w:r>
      <w:r w:rsidRPr="00A52E41">
        <w:rPr>
          <w:rFonts w:ascii="Times New Roman" w:hAnsi="Times New Roman"/>
          <w:sz w:val="24"/>
          <w:szCs w:val="24"/>
        </w:rPr>
        <w:t xml:space="preserve">право Клиента на доступ к </w:t>
      </w:r>
      <w:r w:rsidR="009C2B3F" w:rsidRPr="00A52E41">
        <w:rPr>
          <w:rFonts w:ascii="Times New Roman" w:hAnsi="Times New Roman"/>
          <w:sz w:val="24"/>
          <w:szCs w:val="24"/>
        </w:rPr>
        <w:t>своим персональным данным, есл</w:t>
      </w:r>
      <w:r w:rsidRPr="00A52E41">
        <w:rPr>
          <w:rFonts w:ascii="Times New Roman" w:hAnsi="Times New Roman"/>
          <w:sz w:val="24"/>
          <w:szCs w:val="24"/>
        </w:rPr>
        <w:t>и предо</w:t>
      </w:r>
      <w:r w:rsidR="009C2B3F" w:rsidRPr="00A52E41">
        <w:rPr>
          <w:rFonts w:ascii="Times New Roman" w:hAnsi="Times New Roman"/>
          <w:sz w:val="24"/>
          <w:szCs w:val="24"/>
        </w:rPr>
        <w:t>ставление персональных данных нарушает кон</w:t>
      </w:r>
      <w:r w:rsidRPr="00A52E41">
        <w:rPr>
          <w:rFonts w:ascii="Times New Roman" w:hAnsi="Times New Roman"/>
          <w:sz w:val="24"/>
          <w:szCs w:val="24"/>
        </w:rPr>
        <w:t>ституцио</w:t>
      </w:r>
      <w:r w:rsidR="009C2B3F" w:rsidRPr="00A52E41">
        <w:rPr>
          <w:rFonts w:ascii="Times New Roman" w:hAnsi="Times New Roman"/>
          <w:sz w:val="24"/>
          <w:szCs w:val="24"/>
        </w:rPr>
        <w:t>нные права и свободы других</w:t>
      </w:r>
      <w:r w:rsidRPr="00A52E41">
        <w:rPr>
          <w:rFonts w:ascii="Times New Roman" w:hAnsi="Times New Roman"/>
          <w:sz w:val="24"/>
          <w:szCs w:val="24"/>
        </w:rPr>
        <w:t xml:space="preserve"> лиц.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B3F" w:rsidRDefault="009C2B3F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6.1.6. Обеспечить хран</w:t>
      </w:r>
      <w:r w:rsidR="00E84B11" w:rsidRPr="00A52E41">
        <w:rPr>
          <w:rFonts w:ascii="Times New Roman" w:hAnsi="Times New Roman"/>
          <w:sz w:val="24"/>
          <w:szCs w:val="24"/>
        </w:rPr>
        <w:t>ение и защиту персон</w:t>
      </w:r>
      <w:r w:rsidRPr="00A52E41">
        <w:rPr>
          <w:rFonts w:ascii="Times New Roman" w:hAnsi="Times New Roman"/>
          <w:sz w:val="24"/>
          <w:szCs w:val="24"/>
        </w:rPr>
        <w:t>альных данных Клиента от неправомерного их использования или</w:t>
      </w:r>
      <w:r w:rsidR="00E84B11" w:rsidRPr="00A52E41">
        <w:rPr>
          <w:rFonts w:ascii="Times New Roman" w:hAnsi="Times New Roman"/>
          <w:sz w:val="24"/>
          <w:szCs w:val="24"/>
        </w:rPr>
        <w:t xml:space="preserve"> ут</w:t>
      </w:r>
      <w:r w:rsidRPr="00A52E41">
        <w:rPr>
          <w:rFonts w:ascii="Times New Roman" w:hAnsi="Times New Roman"/>
          <w:sz w:val="24"/>
          <w:szCs w:val="24"/>
        </w:rPr>
        <w:t>р</w:t>
      </w:r>
      <w:r w:rsidR="00E84B11" w:rsidRPr="00A52E41">
        <w:rPr>
          <w:rFonts w:ascii="Times New Roman" w:hAnsi="Times New Roman"/>
          <w:sz w:val="24"/>
          <w:szCs w:val="24"/>
        </w:rPr>
        <w:t xml:space="preserve">аты. 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3A9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6.1.7. </w:t>
      </w:r>
      <w:proofErr w:type="gramStart"/>
      <w:r w:rsidRPr="00A52E41">
        <w:rPr>
          <w:rFonts w:ascii="Times New Roman" w:hAnsi="Times New Roman"/>
          <w:sz w:val="24"/>
          <w:szCs w:val="24"/>
        </w:rPr>
        <w:t>В случ</w:t>
      </w:r>
      <w:r w:rsidR="009C2B3F" w:rsidRPr="00A52E41">
        <w:rPr>
          <w:rFonts w:ascii="Times New Roman" w:hAnsi="Times New Roman"/>
          <w:sz w:val="24"/>
          <w:szCs w:val="24"/>
        </w:rPr>
        <w:t>ае выявления н</w:t>
      </w:r>
      <w:r w:rsidRPr="00A52E41">
        <w:rPr>
          <w:rFonts w:ascii="Times New Roman" w:hAnsi="Times New Roman"/>
          <w:sz w:val="24"/>
          <w:szCs w:val="24"/>
        </w:rPr>
        <w:t>едостовер</w:t>
      </w:r>
      <w:r w:rsidR="009C2B3F" w:rsidRPr="00A52E41">
        <w:rPr>
          <w:rFonts w:ascii="Times New Roman" w:hAnsi="Times New Roman"/>
          <w:sz w:val="24"/>
          <w:szCs w:val="24"/>
        </w:rPr>
        <w:t>ных пе</w:t>
      </w:r>
      <w:r w:rsidRPr="00A52E41">
        <w:rPr>
          <w:rFonts w:ascii="Times New Roman" w:hAnsi="Times New Roman"/>
          <w:sz w:val="24"/>
          <w:szCs w:val="24"/>
        </w:rPr>
        <w:t>рсональ</w:t>
      </w:r>
      <w:r w:rsidR="009C2B3F" w:rsidRPr="00A52E41">
        <w:rPr>
          <w:rFonts w:ascii="Times New Roman" w:hAnsi="Times New Roman"/>
          <w:sz w:val="24"/>
          <w:szCs w:val="24"/>
        </w:rPr>
        <w:t>ных</w:t>
      </w:r>
      <w:r w:rsidRPr="00A52E41">
        <w:rPr>
          <w:rFonts w:ascii="Times New Roman" w:hAnsi="Times New Roman"/>
          <w:sz w:val="24"/>
          <w:szCs w:val="24"/>
        </w:rPr>
        <w:t xml:space="preserve"> д</w:t>
      </w:r>
      <w:r w:rsidR="009C2B3F" w:rsidRPr="00A52E41">
        <w:rPr>
          <w:rFonts w:ascii="Times New Roman" w:hAnsi="Times New Roman"/>
          <w:sz w:val="24"/>
          <w:szCs w:val="24"/>
        </w:rPr>
        <w:t>анных</w:t>
      </w:r>
      <w:r w:rsidRPr="00A52E41">
        <w:rPr>
          <w:rFonts w:ascii="Times New Roman" w:hAnsi="Times New Roman"/>
          <w:sz w:val="24"/>
          <w:szCs w:val="24"/>
        </w:rPr>
        <w:t xml:space="preserve"> или </w:t>
      </w:r>
      <w:r w:rsidR="009C2B3F" w:rsidRPr="00A52E41">
        <w:rPr>
          <w:rFonts w:ascii="Times New Roman" w:hAnsi="Times New Roman"/>
          <w:sz w:val="24"/>
          <w:szCs w:val="24"/>
        </w:rPr>
        <w:t>неправомерных действий с ними оператора при обращении или по запросу субъекта персональных данных или его законного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>представителя либо уполномоченного органа по защите прав субъектов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д</w:t>
      </w:r>
      <w:r w:rsidR="009C2B3F" w:rsidRPr="00A52E41">
        <w:rPr>
          <w:rFonts w:ascii="Times New Roman" w:hAnsi="Times New Roman"/>
          <w:sz w:val="24"/>
          <w:szCs w:val="24"/>
        </w:rPr>
        <w:t>анных</w:t>
      </w:r>
      <w:r w:rsidRPr="00A52E41">
        <w:rPr>
          <w:rFonts w:ascii="Times New Roman" w:hAnsi="Times New Roman"/>
          <w:sz w:val="24"/>
          <w:szCs w:val="24"/>
        </w:rPr>
        <w:t xml:space="preserve"> оператор о</w:t>
      </w:r>
      <w:r w:rsidR="009C2B3F" w:rsidRPr="00A52E41">
        <w:rPr>
          <w:rFonts w:ascii="Times New Roman" w:hAnsi="Times New Roman"/>
          <w:sz w:val="24"/>
          <w:szCs w:val="24"/>
        </w:rPr>
        <w:t>бяза</w:t>
      </w:r>
      <w:r w:rsidR="00AC042B">
        <w:rPr>
          <w:rFonts w:ascii="Times New Roman" w:hAnsi="Times New Roman"/>
          <w:sz w:val="24"/>
          <w:szCs w:val="24"/>
        </w:rPr>
        <w:t>н</w:t>
      </w:r>
      <w:r w:rsidR="009C2B3F" w:rsidRPr="00A52E41">
        <w:rPr>
          <w:rFonts w:ascii="Times New Roman" w:hAnsi="Times New Roman"/>
          <w:sz w:val="24"/>
          <w:szCs w:val="24"/>
        </w:rPr>
        <w:t xml:space="preserve"> осуществить блокирование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>данных, отн</w:t>
      </w:r>
      <w:r w:rsidRPr="00A52E41">
        <w:rPr>
          <w:rFonts w:ascii="Times New Roman" w:hAnsi="Times New Roman"/>
          <w:sz w:val="24"/>
          <w:szCs w:val="24"/>
        </w:rPr>
        <w:t>ося</w:t>
      </w:r>
      <w:r w:rsidR="00AC13A9" w:rsidRPr="00A52E41">
        <w:rPr>
          <w:rFonts w:ascii="Times New Roman" w:hAnsi="Times New Roman"/>
          <w:sz w:val="24"/>
          <w:szCs w:val="24"/>
        </w:rPr>
        <w:t>щихся к соответствующему субъекту</w:t>
      </w:r>
      <w:r w:rsidRPr="00A52E41">
        <w:rPr>
          <w:rFonts w:ascii="Times New Roman" w:hAnsi="Times New Roman"/>
          <w:sz w:val="24"/>
          <w:szCs w:val="24"/>
        </w:rPr>
        <w:t xml:space="preserve"> персона</w:t>
      </w:r>
      <w:r w:rsidR="00AC13A9" w:rsidRPr="00A52E41">
        <w:rPr>
          <w:rFonts w:ascii="Times New Roman" w:hAnsi="Times New Roman"/>
          <w:sz w:val="24"/>
          <w:szCs w:val="24"/>
        </w:rPr>
        <w:t>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AC13A9" w:rsidRPr="00A52E41">
        <w:rPr>
          <w:rFonts w:ascii="Times New Roman" w:hAnsi="Times New Roman"/>
          <w:sz w:val="24"/>
          <w:szCs w:val="24"/>
        </w:rPr>
        <w:t>данных</w:t>
      </w:r>
      <w:r w:rsidRPr="00A52E41">
        <w:rPr>
          <w:rFonts w:ascii="Times New Roman" w:hAnsi="Times New Roman"/>
          <w:sz w:val="24"/>
          <w:szCs w:val="24"/>
        </w:rPr>
        <w:t>, с момента</w:t>
      </w:r>
      <w:r w:rsidR="00AC13A9" w:rsidRPr="00A52E41">
        <w:rPr>
          <w:rFonts w:ascii="Times New Roman" w:hAnsi="Times New Roman"/>
          <w:sz w:val="24"/>
          <w:szCs w:val="24"/>
        </w:rPr>
        <w:t xml:space="preserve"> такого обращения или получения</w:t>
      </w:r>
      <w:r w:rsidRPr="00A52E41">
        <w:rPr>
          <w:rFonts w:ascii="Times New Roman" w:hAnsi="Times New Roman"/>
          <w:sz w:val="24"/>
          <w:szCs w:val="24"/>
        </w:rPr>
        <w:t xml:space="preserve"> т</w:t>
      </w:r>
      <w:r w:rsidR="00AC13A9" w:rsidRPr="00A52E41">
        <w:rPr>
          <w:rFonts w:ascii="Times New Roman" w:hAnsi="Times New Roman"/>
          <w:sz w:val="24"/>
          <w:szCs w:val="24"/>
        </w:rPr>
        <w:t>акого зап</w:t>
      </w:r>
      <w:r w:rsidRPr="00A52E41">
        <w:rPr>
          <w:rFonts w:ascii="Times New Roman" w:hAnsi="Times New Roman"/>
          <w:sz w:val="24"/>
          <w:szCs w:val="24"/>
        </w:rPr>
        <w:t xml:space="preserve">роса на период проверки. </w:t>
      </w:r>
      <w:proofErr w:type="gramEnd"/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3A9" w:rsidRDefault="00AC13A9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6.1.8. В случае подтвер</w:t>
      </w:r>
      <w:r w:rsidR="00E84B11" w:rsidRPr="00A52E41">
        <w:rPr>
          <w:rFonts w:ascii="Times New Roman" w:hAnsi="Times New Roman"/>
          <w:sz w:val="24"/>
          <w:szCs w:val="24"/>
        </w:rPr>
        <w:t xml:space="preserve">ждения факта </w:t>
      </w:r>
      <w:r w:rsidRPr="00A52E41">
        <w:rPr>
          <w:rFonts w:ascii="Times New Roman" w:hAnsi="Times New Roman"/>
          <w:sz w:val="24"/>
          <w:szCs w:val="24"/>
        </w:rPr>
        <w:t>недостоверности персональных данных оператор на основании документов, представленных субъектом персональных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данн</w:t>
      </w:r>
      <w:r w:rsidRPr="00A52E41">
        <w:rPr>
          <w:rFonts w:ascii="Times New Roman" w:hAnsi="Times New Roman"/>
          <w:sz w:val="24"/>
          <w:szCs w:val="24"/>
        </w:rPr>
        <w:t>ых или его закон</w:t>
      </w:r>
      <w:r w:rsidR="00E84B11" w:rsidRPr="00A52E41">
        <w:rPr>
          <w:rFonts w:ascii="Times New Roman" w:hAnsi="Times New Roman"/>
          <w:sz w:val="24"/>
          <w:szCs w:val="24"/>
        </w:rPr>
        <w:t>ны</w:t>
      </w:r>
      <w:r w:rsidRPr="00A52E41">
        <w:rPr>
          <w:rFonts w:ascii="Times New Roman" w:hAnsi="Times New Roman"/>
          <w:sz w:val="24"/>
          <w:szCs w:val="24"/>
        </w:rPr>
        <w:t>м представителем либо уполномоченным органом по защите прав субъектов персон</w:t>
      </w:r>
      <w:r w:rsidR="00E84B11" w:rsidRPr="00A52E41">
        <w:rPr>
          <w:rFonts w:ascii="Times New Roman" w:hAnsi="Times New Roman"/>
          <w:sz w:val="24"/>
          <w:szCs w:val="24"/>
        </w:rPr>
        <w:t>альн</w:t>
      </w:r>
      <w:r w:rsidRPr="00A52E41">
        <w:rPr>
          <w:rFonts w:ascii="Times New Roman" w:hAnsi="Times New Roman"/>
          <w:sz w:val="24"/>
          <w:szCs w:val="24"/>
        </w:rPr>
        <w:t>ых данных, или иных необходи</w:t>
      </w:r>
      <w:r w:rsidR="00E84B11" w:rsidRPr="00A52E41">
        <w:rPr>
          <w:rFonts w:ascii="Times New Roman" w:hAnsi="Times New Roman"/>
          <w:sz w:val="24"/>
          <w:szCs w:val="24"/>
        </w:rPr>
        <w:t>м</w:t>
      </w:r>
      <w:r w:rsidRPr="00A52E41">
        <w:rPr>
          <w:rFonts w:ascii="Times New Roman" w:hAnsi="Times New Roman"/>
          <w:sz w:val="24"/>
          <w:szCs w:val="24"/>
        </w:rPr>
        <w:t>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документов </w:t>
      </w:r>
      <w:r w:rsidRPr="00A52E41">
        <w:rPr>
          <w:rFonts w:ascii="Times New Roman" w:hAnsi="Times New Roman"/>
          <w:sz w:val="24"/>
          <w:szCs w:val="24"/>
        </w:rPr>
        <w:t>обязан уточнить персональные данные и снять их блокирование.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Default="00AC13A9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6.1.9. В случае</w:t>
      </w:r>
      <w:r w:rsidR="00E84B11" w:rsidRPr="00A52E41">
        <w:rPr>
          <w:rFonts w:ascii="Times New Roman" w:hAnsi="Times New Roman"/>
          <w:sz w:val="24"/>
          <w:szCs w:val="24"/>
        </w:rPr>
        <w:t xml:space="preserve"> выявления </w:t>
      </w:r>
      <w:r w:rsidRPr="00A52E41">
        <w:rPr>
          <w:rFonts w:ascii="Times New Roman" w:hAnsi="Times New Roman"/>
          <w:sz w:val="24"/>
          <w:szCs w:val="24"/>
        </w:rPr>
        <w:t>неправомерных действий с персональными данн</w:t>
      </w:r>
      <w:r w:rsidR="00E84B11" w:rsidRPr="00A52E41">
        <w:rPr>
          <w:rFonts w:ascii="Times New Roman" w:hAnsi="Times New Roman"/>
          <w:sz w:val="24"/>
          <w:szCs w:val="24"/>
        </w:rPr>
        <w:t>ыми оп</w:t>
      </w:r>
      <w:r w:rsidRPr="00A52E41">
        <w:rPr>
          <w:rFonts w:ascii="Times New Roman" w:hAnsi="Times New Roman"/>
          <w:sz w:val="24"/>
          <w:szCs w:val="24"/>
        </w:rPr>
        <w:t xml:space="preserve">ератор в срок, не превышающий трех рабочих дней </w:t>
      </w:r>
      <w:proofErr w:type="gramStart"/>
      <w:r w:rsidRPr="00A52E41">
        <w:rPr>
          <w:rFonts w:ascii="Times New Roman" w:hAnsi="Times New Roman"/>
          <w:sz w:val="24"/>
          <w:szCs w:val="24"/>
        </w:rPr>
        <w:t>с даты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такого выявления, обязан устранить</w:t>
      </w:r>
      <w:r w:rsidR="00E84B11" w:rsidRPr="00A52E41">
        <w:rPr>
          <w:rFonts w:ascii="Times New Roman" w:hAnsi="Times New Roman"/>
          <w:sz w:val="24"/>
          <w:szCs w:val="24"/>
        </w:rPr>
        <w:t xml:space="preserve"> до</w:t>
      </w:r>
      <w:r w:rsidRPr="00A52E41">
        <w:rPr>
          <w:rFonts w:ascii="Times New Roman" w:hAnsi="Times New Roman"/>
          <w:sz w:val="24"/>
          <w:szCs w:val="24"/>
        </w:rPr>
        <w:t>пущенные нарушен</w:t>
      </w:r>
      <w:r w:rsidR="00E84B11" w:rsidRPr="00A52E41">
        <w:rPr>
          <w:rFonts w:ascii="Times New Roman" w:hAnsi="Times New Roman"/>
          <w:sz w:val="24"/>
          <w:szCs w:val="24"/>
        </w:rPr>
        <w:t>ия. В</w:t>
      </w:r>
      <w:r w:rsidRPr="00A52E41">
        <w:rPr>
          <w:rFonts w:ascii="Times New Roman" w:hAnsi="Times New Roman"/>
          <w:sz w:val="24"/>
          <w:szCs w:val="24"/>
        </w:rPr>
        <w:t xml:space="preserve"> случае невозможности устранения допущенных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нарушений оператор в срок,</w:t>
      </w:r>
      <w:r w:rsidRPr="00A52E41">
        <w:rPr>
          <w:rFonts w:ascii="Times New Roman" w:hAnsi="Times New Roman"/>
          <w:sz w:val="24"/>
          <w:szCs w:val="24"/>
        </w:rPr>
        <w:t xml:space="preserve"> не превышающий трех рабочих дней</w:t>
      </w:r>
      <w:r w:rsidR="00E84B11" w:rsidRPr="00A52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B11" w:rsidRPr="00A52E41">
        <w:rPr>
          <w:rFonts w:ascii="Times New Roman" w:hAnsi="Times New Roman"/>
          <w:sz w:val="24"/>
          <w:szCs w:val="24"/>
        </w:rPr>
        <w:t>с даты в</w:t>
      </w:r>
      <w:r w:rsidRPr="00A52E41">
        <w:rPr>
          <w:rFonts w:ascii="Times New Roman" w:hAnsi="Times New Roman"/>
          <w:sz w:val="24"/>
          <w:szCs w:val="24"/>
        </w:rPr>
        <w:t>ыявления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н</w:t>
      </w:r>
      <w:r w:rsidR="00E84B11" w:rsidRPr="00A52E41">
        <w:rPr>
          <w:rFonts w:ascii="Times New Roman" w:hAnsi="Times New Roman"/>
          <w:sz w:val="24"/>
          <w:szCs w:val="24"/>
        </w:rPr>
        <w:t>еп</w:t>
      </w:r>
      <w:r w:rsidRPr="00A52E41">
        <w:rPr>
          <w:rFonts w:ascii="Times New Roman" w:hAnsi="Times New Roman"/>
          <w:sz w:val="24"/>
          <w:szCs w:val="24"/>
        </w:rPr>
        <w:t>равомерности действий с персональными данными, обязан уничтожить персональные</w:t>
      </w:r>
      <w:r w:rsidR="00206F44" w:rsidRPr="00A52E41">
        <w:rPr>
          <w:rFonts w:ascii="Times New Roman" w:hAnsi="Times New Roman"/>
          <w:sz w:val="24"/>
          <w:szCs w:val="24"/>
        </w:rPr>
        <w:t xml:space="preserve"> данные. Об устранении</w:t>
      </w:r>
      <w:r w:rsidR="00E84B11" w:rsidRPr="00A52E41">
        <w:rPr>
          <w:rFonts w:ascii="Times New Roman" w:hAnsi="Times New Roman"/>
          <w:sz w:val="24"/>
          <w:szCs w:val="24"/>
        </w:rPr>
        <w:t xml:space="preserve"> доп</w:t>
      </w:r>
      <w:r w:rsidR="00206F44" w:rsidRPr="00A52E41">
        <w:rPr>
          <w:rFonts w:ascii="Times New Roman" w:hAnsi="Times New Roman"/>
          <w:sz w:val="24"/>
          <w:szCs w:val="24"/>
        </w:rPr>
        <w:t>ущенных нарушений или об уничтожении персональных данных оператор обязан уведомить субъекта персональных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</w:t>
      </w:r>
      <w:r w:rsidR="00206F44" w:rsidRPr="00A52E41">
        <w:rPr>
          <w:rFonts w:ascii="Times New Roman" w:hAnsi="Times New Roman"/>
          <w:sz w:val="24"/>
          <w:szCs w:val="24"/>
        </w:rPr>
        <w:t xml:space="preserve">анных или его законного </w:t>
      </w:r>
      <w:r w:rsidR="00206F44" w:rsidRPr="00A52E41">
        <w:rPr>
          <w:rFonts w:ascii="Times New Roman" w:hAnsi="Times New Roman"/>
          <w:sz w:val="24"/>
          <w:szCs w:val="24"/>
        </w:rPr>
        <w:lastRenderedPageBreak/>
        <w:t>представителя, а в случае, если обращение или запрос были направлены уполномоченным органом по защите пра</w:t>
      </w:r>
      <w:r w:rsidR="00E84B11" w:rsidRPr="00A52E41">
        <w:rPr>
          <w:rFonts w:ascii="Times New Roman" w:hAnsi="Times New Roman"/>
          <w:sz w:val="24"/>
          <w:szCs w:val="24"/>
        </w:rPr>
        <w:t>в</w:t>
      </w:r>
      <w:r w:rsidR="00206F44" w:rsidRPr="00A52E41">
        <w:rPr>
          <w:rFonts w:ascii="Times New Roman" w:hAnsi="Times New Roman"/>
          <w:sz w:val="24"/>
          <w:szCs w:val="24"/>
        </w:rPr>
        <w:t xml:space="preserve"> субъектов персональных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да</w:t>
      </w:r>
      <w:r w:rsidR="00206F44" w:rsidRPr="00A52E41">
        <w:rPr>
          <w:rFonts w:ascii="Times New Roman" w:hAnsi="Times New Roman"/>
          <w:sz w:val="24"/>
          <w:szCs w:val="24"/>
        </w:rPr>
        <w:t xml:space="preserve">нных, также указанный </w:t>
      </w:r>
      <w:r w:rsidR="00E84B11" w:rsidRPr="00A52E41">
        <w:rPr>
          <w:rFonts w:ascii="Times New Roman" w:hAnsi="Times New Roman"/>
          <w:sz w:val="24"/>
          <w:szCs w:val="24"/>
        </w:rPr>
        <w:t xml:space="preserve">орган. 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6.1.10. </w:t>
      </w:r>
      <w:proofErr w:type="gramStart"/>
      <w:r w:rsidRPr="00A52E41">
        <w:rPr>
          <w:rFonts w:ascii="Times New Roman" w:hAnsi="Times New Roman"/>
          <w:sz w:val="24"/>
          <w:szCs w:val="24"/>
        </w:rPr>
        <w:t>В случае достижения це</w:t>
      </w:r>
      <w:r w:rsidR="00206F44" w:rsidRPr="00A52E41">
        <w:rPr>
          <w:rFonts w:ascii="Times New Roman" w:hAnsi="Times New Roman"/>
          <w:sz w:val="24"/>
          <w:szCs w:val="24"/>
        </w:rPr>
        <w:t>ли обработки персональных данны</w:t>
      </w:r>
      <w:r w:rsidRPr="00A52E41">
        <w:rPr>
          <w:rFonts w:ascii="Times New Roman" w:hAnsi="Times New Roman"/>
          <w:sz w:val="24"/>
          <w:szCs w:val="24"/>
        </w:rPr>
        <w:t>х оператор обязан незамедлитель</w:t>
      </w:r>
      <w:r w:rsidR="00206F44" w:rsidRPr="00A52E41">
        <w:rPr>
          <w:rFonts w:ascii="Times New Roman" w:hAnsi="Times New Roman"/>
          <w:sz w:val="24"/>
          <w:szCs w:val="24"/>
        </w:rPr>
        <w:t>но прекратить обработку персональных данных и уничтожить соответствующие персональные</w:t>
      </w:r>
      <w:r w:rsidRPr="00A52E41">
        <w:rPr>
          <w:rFonts w:ascii="Times New Roman" w:hAnsi="Times New Roman"/>
          <w:sz w:val="24"/>
          <w:szCs w:val="24"/>
        </w:rPr>
        <w:t xml:space="preserve"> данные в срок, не </w:t>
      </w:r>
      <w:r w:rsidR="00206F44" w:rsidRPr="00A52E41">
        <w:rPr>
          <w:rFonts w:ascii="Times New Roman" w:hAnsi="Times New Roman"/>
          <w:sz w:val="24"/>
          <w:szCs w:val="24"/>
        </w:rPr>
        <w:t>превышающий</w:t>
      </w:r>
      <w:r w:rsidRPr="00A52E41">
        <w:rPr>
          <w:rFonts w:ascii="Times New Roman" w:hAnsi="Times New Roman"/>
          <w:sz w:val="24"/>
          <w:szCs w:val="24"/>
        </w:rPr>
        <w:t xml:space="preserve"> трех рабочих дней с даты достиж</w:t>
      </w:r>
      <w:r w:rsidR="00206F44" w:rsidRPr="00A52E41">
        <w:rPr>
          <w:rFonts w:ascii="Times New Roman" w:hAnsi="Times New Roman"/>
          <w:sz w:val="24"/>
          <w:szCs w:val="24"/>
        </w:rPr>
        <w:t>ения цели обработки персональных данны</w:t>
      </w:r>
      <w:r w:rsidRPr="00A52E41">
        <w:rPr>
          <w:rFonts w:ascii="Times New Roman" w:hAnsi="Times New Roman"/>
          <w:sz w:val="24"/>
          <w:szCs w:val="24"/>
        </w:rPr>
        <w:t>х, есл</w:t>
      </w:r>
      <w:r w:rsidR="00206F44" w:rsidRPr="00A52E41">
        <w:rPr>
          <w:rFonts w:ascii="Times New Roman" w:hAnsi="Times New Roman"/>
          <w:sz w:val="24"/>
          <w:szCs w:val="24"/>
        </w:rPr>
        <w:t>и иное не предусмотрено федерал</w:t>
      </w:r>
      <w:r w:rsidRPr="00A52E41">
        <w:rPr>
          <w:rFonts w:ascii="Times New Roman" w:hAnsi="Times New Roman"/>
          <w:sz w:val="24"/>
          <w:szCs w:val="24"/>
        </w:rPr>
        <w:t>ьными законами, и уведомит</w:t>
      </w:r>
      <w:r w:rsidR="00206F44" w:rsidRPr="00A52E41">
        <w:rPr>
          <w:rFonts w:ascii="Times New Roman" w:hAnsi="Times New Roman"/>
          <w:sz w:val="24"/>
          <w:szCs w:val="24"/>
        </w:rPr>
        <w:t>ь об этом субъекта персональных данны</w:t>
      </w:r>
      <w:r w:rsidRPr="00A52E41">
        <w:rPr>
          <w:rFonts w:ascii="Times New Roman" w:hAnsi="Times New Roman"/>
          <w:sz w:val="24"/>
          <w:szCs w:val="24"/>
        </w:rPr>
        <w:t>х или его законного представителя, а в случае, если обращение или запрос были направлен</w:t>
      </w:r>
      <w:r w:rsidR="00206F44" w:rsidRPr="00A52E41">
        <w:rPr>
          <w:rFonts w:ascii="Times New Roman" w:hAnsi="Times New Roman"/>
          <w:sz w:val="24"/>
          <w:szCs w:val="24"/>
        </w:rPr>
        <w:t>ы уполномоченным</w:t>
      </w:r>
      <w:proofErr w:type="gramEnd"/>
      <w:r w:rsidR="00206F44" w:rsidRPr="00A52E41">
        <w:rPr>
          <w:rFonts w:ascii="Times New Roman" w:hAnsi="Times New Roman"/>
          <w:sz w:val="24"/>
          <w:szCs w:val="24"/>
        </w:rPr>
        <w:t xml:space="preserve"> органом по защите прав субъектов персональны</w:t>
      </w:r>
      <w:r w:rsidRPr="00A52E41">
        <w:rPr>
          <w:rFonts w:ascii="Times New Roman" w:hAnsi="Times New Roman"/>
          <w:sz w:val="24"/>
          <w:szCs w:val="24"/>
        </w:rPr>
        <w:t xml:space="preserve">х данных, также указанный орган. 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 xml:space="preserve">7. Права Клиента 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7.1. Клиент имеет право </w:t>
      </w:r>
      <w:proofErr w:type="gramStart"/>
      <w:r w:rsidRPr="00A52E41">
        <w:rPr>
          <w:rFonts w:ascii="Times New Roman" w:hAnsi="Times New Roman"/>
          <w:sz w:val="24"/>
          <w:szCs w:val="24"/>
        </w:rPr>
        <w:t>на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: </w:t>
      </w:r>
    </w:p>
    <w:p w:rsidR="00AC042B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- </w:t>
      </w:r>
      <w:r w:rsidR="00E84B11" w:rsidRPr="00A52E41">
        <w:rPr>
          <w:rFonts w:ascii="Times New Roman" w:hAnsi="Times New Roman"/>
          <w:sz w:val="24"/>
          <w:szCs w:val="24"/>
        </w:rPr>
        <w:t xml:space="preserve"> доступ к информации о самом себе, в том числе содержащей информацию подтверждения факта обработк</w:t>
      </w:r>
      <w:r w:rsidRPr="00A52E41">
        <w:rPr>
          <w:rFonts w:ascii="Times New Roman" w:hAnsi="Times New Roman"/>
          <w:sz w:val="24"/>
          <w:szCs w:val="24"/>
        </w:rPr>
        <w:t>и персонал</w:t>
      </w:r>
      <w:r w:rsidR="00E84B11" w:rsidRPr="00A52E41">
        <w:rPr>
          <w:rFonts w:ascii="Times New Roman" w:hAnsi="Times New Roman"/>
          <w:sz w:val="24"/>
          <w:szCs w:val="24"/>
        </w:rPr>
        <w:t>ьных данных, а также цель такой обработ</w:t>
      </w:r>
      <w:r w:rsidRPr="00A52E41">
        <w:rPr>
          <w:rFonts w:ascii="Times New Roman" w:hAnsi="Times New Roman"/>
          <w:sz w:val="24"/>
          <w:szCs w:val="24"/>
        </w:rPr>
        <w:t>ки; способы обработки персональных данны</w:t>
      </w:r>
      <w:r w:rsidR="00E84B11" w:rsidRPr="00A52E41">
        <w:rPr>
          <w:rFonts w:ascii="Times New Roman" w:hAnsi="Times New Roman"/>
          <w:sz w:val="24"/>
          <w:szCs w:val="24"/>
        </w:rPr>
        <w:t xml:space="preserve">х, применяемые управляющей компанией; сведения о лицах, </w:t>
      </w:r>
      <w:r w:rsidRPr="00A52E41">
        <w:rPr>
          <w:rFonts w:ascii="Times New Roman" w:hAnsi="Times New Roman"/>
          <w:sz w:val="24"/>
          <w:szCs w:val="24"/>
        </w:rPr>
        <w:t>которые имеют доступ к персонал</w:t>
      </w:r>
      <w:r w:rsidR="00E84B11" w:rsidRPr="00A52E41">
        <w:rPr>
          <w:rFonts w:ascii="Times New Roman" w:hAnsi="Times New Roman"/>
          <w:sz w:val="24"/>
          <w:szCs w:val="24"/>
        </w:rPr>
        <w:t>ьным данным или которым может быть предоставлен такой доступ; перечень обраб</w:t>
      </w:r>
      <w:r w:rsidRPr="00A52E41">
        <w:rPr>
          <w:rFonts w:ascii="Times New Roman" w:hAnsi="Times New Roman"/>
          <w:sz w:val="24"/>
          <w:szCs w:val="24"/>
        </w:rPr>
        <w:t>атываемых персонал</w:t>
      </w:r>
      <w:r w:rsidR="00E84B11" w:rsidRPr="00A52E41">
        <w:rPr>
          <w:rFonts w:ascii="Times New Roman" w:hAnsi="Times New Roman"/>
          <w:sz w:val="24"/>
          <w:szCs w:val="24"/>
        </w:rPr>
        <w:t>ьн</w:t>
      </w:r>
      <w:r w:rsidRPr="00A52E41">
        <w:rPr>
          <w:rFonts w:ascii="Times New Roman" w:hAnsi="Times New Roman"/>
          <w:sz w:val="24"/>
          <w:szCs w:val="24"/>
        </w:rPr>
        <w:t>ых данны</w:t>
      </w:r>
      <w:r w:rsidR="00E84B11" w:rsidRPr="00A52E41">
        <w:rPr>
          <w:rFonts w:ascii="Times New Roman" w:hAnsi="Times New Roman"/>
          <w:sz w:val="24"/>
          <w:szCs w:val="24"/>
        </w:rPr>
        <w:t>х и источник их получен</w:t>
      </w:r>
      <w:r w:rsidRPr="00A52E41">
        <w:rPr>
          <w:rFonts w:ascii="Times New Roman" w:hAnsi="Times New Roman"/>
          <w:sz w:val="24"/>
          <w:szCs w:val="24"/>
        </w:rPr>
        <w:t>ия, сроки обработки персональны</w:t>
      </w:r>
      <w:r w:rsidR="00E84B11" w:rsidRPr="00A52E41">
        <w:rPr>
          <w:rFonts w:ascii="Times New Roman" w:hAnsi="Times New Roman"/>
          <w:sz w:val="24"/>
          <w:szCs w:val="24"/>
        </w:rPr>
        <w:t>х данных, в том числе сроки их хранения; сведения о том, какие юридические последствия для Клиента может повлечь за собой обработка его персо</w:t>
      </w:r>
      <w:r w:rsidRPr="00A52E41">
        <w:rPr>
          <w:rFonts w:ascii="Times New Roman" w:hAnsi="Times New Roman"/>
          <w:sz w:val="24"/>
          <w:szCs w:val="24"/>
        </w:rPr>
        <w:t>нальны</w:t>
      </w:r>
      <w:r w:rsidR="00E84B11" w:rsidRPr="00A52E41">
        <w:rPr>
          <w:rFonts w:ascii="Times New Roman" w:hAnsi="Times New Roman"/>
          <w:sz w:val="24"/>
          <w:szCs w:val="24"/>
        </w:rPr>
        <w:t>х данн</w:t>
      </w:r>
      <w:r w:rsidRPr="00A52E41">
        <w:rPr>
          <w:rFonts w:ascii="Times New Roman" w:hAnsi="Times New Roman"/>
          <w:sz w:val="24"/>
          <w:szCs w:val="24"/>
        </w:rPr>
        <w:t>ы</w:t>
      </w:r>
      <w:r w:rsidR="00AC042B">
        <w:rPr>
          <w:rFonts w:ascii="Times New Roman" w:hAnsi="Times New Roman"/>
          <w:sz w:val="24"/>
          <w:szCs w:val="24"/>
        </w:rPr>
        <w:t>х</w:t>
      </w:r>
      <w:r w:rsidR="00E84B11" w:rsidRPr="00A52E41">
        <w:rPr>
          <w:rFonts w:ascii="Times New Roman" w:hAnsi="Times New Roman"/>
          <w:sz w:val="24"/>
          <w:szCs w:val="24"/>
        </w:rPr>
        <w:t>;</w:t>
      </w: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опреде</w:t>
      </w:r>
      <w:r w:rsidR="00206F44" w:rsidRPr="00A52E41">
        <w:rPr>
          <w:rFonts w:ascii="Times New Roman" w:hAnsi="Times New Roman"/>
          <w:sz w:val="24"/>
          <w:szCs w:val="24"/>
        </w:rPr>
        <w:t>ление форм и способов обработки его п</w:t>
      </w:r>
      <w:r w:rsidRPr="00A52E41">
        <w:rPr>
          <w:rFonts w:ascii="Times New Roman" w:hAnsi="Times New Roman"/>
          <w:sz w:val="24"/>
          <w:szCs w:val="24"/>
        </w:rPr>
        <w:t>ерсон</w:t>
      </w:r>
      <w:r w:rsidR="00206F44" w:rsidRPr="00A52E41">
        <w:rPr>
          <w:rFonts w:ascii="Times New Roman" w:hAnsi="Times New Roman"/>
          <w:sz w:val="24"/>
          <w:szCs w:val="24"/>
        </w:rPr>
        <w:t>альных</w:t>
      </w:r>
      <w:r w:rsidRPr="00A52E41">
        <w:rPr>
          <w:rFonts w:ascii="Times New Roman" w:hAnsi="Times New Roman"/>
          <w:sz w:val="24"/>
          <w:szCs w:val="24"/>
        </w:rPr>
        <w:t xml:space="preserve"> данн</w:t>
      </w:r>
      <w:r w:rsidR="00206F44" w:rsidRPr="00A52E41">
        <w:rPr>
          <w:rFonts w:ascii="Times New Roman" w:hAnsi="Times New Roman"/>
          <w:sz w:val="24"/>
          <w:szCs w:val="24"/>
        </w:rPr>
        <w:t>ых</w:t>
      </w:r>
      <w:r w:rsidRPr="00A52E41">
        <w:rPr>
          <w:rFonts w:ascii="Times New Roman" w:hAnsi="Times New Roman"/>
          <w:sz w:val="24"/>
          <w:szCs w:val="24"/>
        </w:rPr>
        <w:t>;</w:t>
      </w: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ограничение сп</w:t>
      </w:r>
      <w:r w:rsidR="00206F44" w:rsidRPr="00A52E41">
        <w:rPr>
          <w:rFonts w:ascii="Times New Roman" w:hAnsi="Times New Roman"/>
          <w:sz w:val="24"/>
          <w:szCs w:val="24"/>
        </w:rPr>
        <w:t>особов и форм обработки персонал</w:t>
      </w:r>
      <w:r w:rsidRPr="00A52E41">
        <w:rPr>
          <w:rFonts w:ascii="Times New Roman" w:hAnsi="Times New Roman"/>
          <w:sz w:val="24"/>
          <w:szCs w:val="24"/>
        </w:rPr>
        <w:t>ьн</w:t>
      </w:r>
      <w:r w:rsidR="00206F44" w:rsidRPr="00A52E41">
        <w:rPr>
          <w:rFonts w:ascii="Times New Roman" w:hAnsi="Times New Roman"/>
          <w:sz w:val="24"/>
          <w:szCs w:val="24"/>
        </w:rPr>
        <w:t>ы</w:t>
      </w:r>
      <w:r w:rsidRPr="00A52E41">
        <w:rPr>
          <w:rFonts w:ascii="Times New Roman" w:hAnsi="Times New Roman"/>
          <w:sz w:val="24"/>
          <w:szCs w:val="24"/>
        </w:rPr>
        <w:t xml:space="preserve">х данных; 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запрет на распространение п</w:t>
      </w:r>
      <w:r w:rsidR="00E84B11" w:rsidRPr="00A52E41">
        <w:rPr>
          <w:rFonts w:ascii="Times New Roman" w:hAnsi="Times New Roman"/>
          <w:sz w:val="24"/>
          <w:szCs w:val="24"/>
        </w:rPr>
        <w:t>ерсона</w:t>
      </w:r>
      <w:r w:rsidRPr="00A52E41">
        <w:rPr>
          <w:rFonts w:ascii="Times New Roman" w:hAnsi="Times New Roman"/>
          <w:sz w:val="24"/>
          <w:szCs w:val="24"/>
        </w:rPr>
        <w:t>льных данны</w:t>
      </w:r>
      <w:r w:rsidR="00E84B11" w:rsidRPr="00A52E41">
        <w:rPr>
          <w:rFonts w:ascii="Times New Roman" w:hAnsi="Times New Roman"/>
          <w:sz w:val="24"/>
          <w:szCs w:val="24"/>
        </w:rPr>
        <w:t>х без его согласия;</w:t>
      </w: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изменение, уточнение, уничтожение информации о самом себе;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обжалование неправомерных действий</w:t>
      </w:r>
      <w:r w:rsidR="00E84B11" w:rsidRPr="00A52E41">
        <w:rPr>
          <w:rFonts w:ascii="Times New Roman" w:hAnsi="Times New Roman"/>
          <w:sz w:val="24"/>
          <w:szCs w:val="24"/>
        </w:rPr>
        <w:t xml:space="preserve"> или бездействий по обработке персон</w:t>
      </w:r>
      <w:r w:rsidRPr="00A52E41">
        <w:rPr>
          <w:rFonts w:ascii="Times New Roman" w:hAnsi="Times New Roman"/>
          <w:sz w:val="24"/>
          <w:szCs w:val="24"/>
        </w:rPr>
        <w:t>альных данны</w:t>
      </w:r>
      <w:r w:rsidR="00E84B11" w:rsidRPr="00A52E41">
        <w:rPr>
          <w:rFonts w:ascii="Times New Roman" w:hAnsi="Times New Roman"/>
          <w:sz w:val="24"/>
          <w:szCs w:val="24"/>
        </w:rPr>
        <w:t>х и соответствующую ком</w:t>
      </w:r>
      <w:r w:rsidRPr="00A52E41">
        <w:rPr>
          <w:rFonts w:ascii="Times New Roman" w:hAnsi="Times New Roman"/>
          <w:sz w:val="24"/>
          <w:szCs w:val="24"/>
        </w:rPr>
        <w:t>п</w:t>
      </w:r>
      <w:r w:rsidR="00E84B11" w:rsidRPr="00A52E41">
        <w:rPr>
          <w:rFonts w:ascii="Times New Roman" w:hAnsi="Times New Roman"/>
          <w:sz w:val="24"/>
          <w:szCs w:val="24"/>
        </w:rPr>
        <w:t xml:space="preserve">енсацию в судебном порядке; 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иные права п</w:t>
      </w:r>
      <w:r w:rsidR="00E84B11" w:rsidRPr="00A52E41">
        <w:rPr>
          <w:rFonts w:ascii="Times New Roman" w:hAnsi="Times New Roman"/>
          <w:sz w:val="24"/>
          <w:szCs w:val="24"/>
        </w:rPr>
        <w:t xml:space="preserve">редусмотренные Законом. 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 xml:space="preserve">8. Конфиденциальность персональных данных Клиентов </w:t>
      </w:r>
    </w:p>
    <w:p w:rsidR="00206F44" w:rsidRPr="00A52E41" w:rsidRDefault="00206F44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8.1. Сведения о персон</w:t>
      </w:r>
      <w:r w:rsidR="00206F44" w:rsidRPr="00A52E41">
        <w:rPr>
          <w:rFonts w:ascii="Times New Roman" w:hAnsi="Times New Roman"/>
          <w:sz w:val="24"/>
          <w:szCs w:val="24"/>
        </w:rPr>
        <w:t>альных</w:t>
      </w:r>
      <w:r w:rsidRPr="00A52E41">
        <w:rPr>
          <w:rFonts w:ascii="Times New Roman" w:hAnsi="Times New Roman"/>
          <w:sz w:val="24"/>
          <w:szCs w:val="24"/>
        </w:rPr>
        <w:t xml:space="preserve"> данн</w:t>
      </w:r>
      <w:r w:rsidR="00206F44" w:rsidRPr="00A52E41">
        <w:rPr>
          <w:rFonts w:ascii="Times New Roman" w:hAnsi="Times New Roman"/>
          <w:sz w:val="24"/>
          <w:szCs w:val="24"/>
        </w:rPr>
        <w:t>ы</w:t>
      </w:r>
      <w:r w:rsidRPr="00A52E41">
        <w:rPr>
          <w:rFonts w:ascii="Times New Roman" w:hAnsi="Times New Roman"/>
          <w:sz w:val="24"/>
          <w:szCs w:val="24"/>
        </w:rPr>
        <w:t>х Клиентов, являются конфиденци</w:t>
      </w:r>
      <w:r w:rsidR="00206F44" w:rsidRPr="00A52E41">
        <w:rPr>
          <w:rFonts w:ascii="Times New Roman" w:hAnsi="Times New Roman"/>
          <w:sz w:val="24"/>
          <w:szCs w:val="24"/>
        </w:rPr>
        <w:t>аль</w:t>
      </w:r>
      <w:r w:rsidRPr="00A52E41">
        <w:rPr>
          <w:rFonts w:ascii="Times New Roman" w:hAnsi="Times New Roman"/>
          <w:sz w:val="24"/>
          <w:szCs w:val="24"/>
        </w:rPr>
        <w:t>ными.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8.2. Управляющая компания обеспечивает конфиденци</w:t>
      </w:r>
      <w:r w:rsidR="00206F44" w:rsidRPr="00A52E41">
        <w:rPr>
          <w:rFonts w:ascii="Times New Roman" w:hAnsi="Times New Roman"/>
          <w:sz w:val="24"/>
          <w:szCs w:val="24"/>
        </w:rPr>
        <w:t>а</w:t>
      </w:r>
      <w:r w:rsidRPr="00A52E41">
        <w:rPr>
          <w:rFonts w:ascii="Times New Roman" w:hAnsi="Times New Roman"/>
          <w:sz w:val="24"/>
          <w:szCs w:val="24"/>
        </w:rPr>
        <w:t>льность персональных данн</w:t>
      </w:r>
      <w:r w:rsidR="00206F44" w:rsidRPr="00A52E41">
        <w:rPr>
          <w:rFonts w:ascii="Times New Roman" w:hAnsi="Times New Roman"/>
          <w:sz w:val="24"/>
          <w:szCs w:val="24"/>
        </w:rPr>
        <w:t>ы</w:t>
      </w:r>
      <w:r w:rsidRPr="00A52E41">
        <w:rPr>
          <w:rFonts w:ascii="Times New Roman" w:hAnsi="Times New Roman"/>
          <w:sz w:val="24"/>
          <w:szCs w:val="24"/>
        </w:rPr>
        <w:t>х и обязана не допускать их распространения третьим лиц</w:t>
      </w:r>
      <w:r w:rsidR="00206F44" w:rsidRPr="00A52E41">
        <w:rPr>
          <w:rFonts w:ascii="Times New Roman" w:hAnsi="Times New Roman"/>
          <w:sz w:val="24"/>
          <w:szCs w:val="24"/>
        </w:rPr>
        <w:t>о</w:t>
      </w:r>
      <w:r w:rsidRPr="00A52E41">
        <w:rPr>
          <w:rFonts w:ascii="Times New Roman" w:hAnsi="Times New Roman"/>
          <w:sz w:val="24"/>
          <w:szCs w:val="24"/>
        </w:rPr>
        <w:t>м без согласия Клиентов либо н</w:t>
      </w:r>
      <w:r w:rsidR="00206F44" w:rsidRPr="00A52E41">
        <w:rPr>
          <w:rFonts w:ascii="Times New Roman" w:hAnsi="Times New Roman"/>
          <w:sz w:val="24"/>
          <w:szCs w:val="24"/>
        </w:rPr>
        <w:t>ал</w:t>
      </w:r>
      <w:r w:rsidRPr="00A52E41">
        <w:rPr>
          <w:rFonts w:ascii="Times New Roman" w:hAnsi="Times New Roman"/>
          <w:sz w:val="24"/>
          <w:szCs w:val="24"/>
        </w:rPr>
        <w:t>ичия иного законного основания.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8.3. </w:t>
      </w:r>
      <w:r w:rsidR="00206F44" w:rsidRPr="00A52E41">
        <w:rPr>
          <w:rFonts w:ascii="Times New Roman" w:hAnsi="Times New Roman"/>
          <w:sz w:val="24"/>
          <w:szCs w:val="24"/>
        </w:rPr>
        <w:t>Лица, имеющие доступ к персонал</w:t>
      </w:r>
      <w:r w:rsidRPr="00A52E41">
        <w:rPr>
          <w:rFonts w:ascii="Times New Roman" w:hAnsi="Times New Roman"/>
          <w:sz w:val="24"/>
          <w:szCs w:val="24"/>
        </w:rPr>
        <w:t>ьным данным Клиентов,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</w:t>
      </w:r>
      <w:r w:rsidR="00206F44" w:rsidRPr="00A52E41">
        <w:rPr>
          <w:rFonts w:ascii="Times New Roman" w:hAnsi="Times New Roman"/>
          <w:sz w:val="24"/>
          <w:szCs w:val="24"/>
        </w:rPr>
        <w:t>ы предусматриваться</w:t>
      </w:r>
      <w:r w:rsidRPr="00A52E41">
        <w:rPr>
          <w:rFonts w:ascii="Times New Roman" w:hAnsi="Times New Roman"/>
          <w:sz w:val="24"/>
          <w:szCs w:val="24"/>
        </w:rPr>
        <w:t xml:space="preserve"> соответствующие мер</w:t>
      </w:r>
      <w:r w:rsidR="00206F44" w:rsidRPr="00A52E41">
        <w:rPr>
          <w:rFonts w:ascii="Times New Roman" w:hAnsi="Times New Roman"/>
          <w:sz w:val="24"/>
          <w:szCs w:val="24"/>
        </w:rPr>
        <w:t>ы безопасности для защиты данны</w:t>
      </w:r>
      <w:r w:rsidRPr="00A52E41">
        <w:rPr>
          <w:rFonts w:ascii="Times New Roman" w:hAnsi="Times New Roman"/>
          <w:sz w:val="24"/>
          <w:szCs w:val="24"/>
        </w:rPr>
        <w:t>х от случайного или несанкцио</w:t>
      </w:r>
      <w:r w:rsidR="00206F44" w:rsidRPr="00A52E41">
        <w:rPr>
          <w:rFonts w:ascii="Times New Roman" w:hAnsi="Times New Roman"/>
          <w:sz w:val="24"/>
          <w:szCs w:val="24"/>
        </w:rPr>
        <w:t>нированного уничтожения, от случ</w:t>
      </w:r>
      <w:r w:rsidRPr="00A52E41">
        <w:rPr>
          <w:rFonts w:ascii="Times New Roman" w:hAnsi="Times New Roman"/>
          <w:sz w:val="24"/>
          <w:szCs w:val="24"/>
        </w:rPr>
        <w:t>айной утраты, от несанкционированного доступа к ним, изменения</w:t>
      </w:r>
      <w:r w:rsidR="00206F44" w:rsidRPr="00A52E41">
        <w:rPr>
          <w:rFonts w:ascii="Times New Roman" w:hAnsi="Times New Roman"/>
          <w:sz w:val="24"/>
          <w:szCs w:val="24"/>
        </w:rPr>
        <w:t xml:space="preserve"> или расп</w:t>
      </w:r>
      <w:r w:rsidRPr="00A52E41">
        <w:rPr>
          <w:rFonts w:ascii="Times New Roman" w:hAnsi="Times New Roman"/>
          <w:sz w:val="24"/>
          <w:szCs w:val="24"/>
        </w:rPr>
        <w:t>ространения.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8.4. Все меры конфиденциальности при сборе, обработке и хранении персон</w:t>
      </w:r>
      <w:r w:rsidR="00206F44" w:rsidRPr="00A52E41">
        <w:rPr>
          <w:rFonts w:ascii="Times New Roman" w:hAnsi="Times New Roman"/>
          <w:sz w:val="24"/>
          <w:szCs w:val="24"/>
        </w:rPr>
        <w:t>альны</w:t>
      </w:r>
      <w:r w:rsidRPr="00A52E41">
        <w:rPr>
          <w:rFonts w:ascii="Times New Roman" w:hAnsi="Times New Roman"/>
          <w:sz w:val="24"/>
          <w:szCs w:val="24"/>
        </w:rPr>
        <w:t xml:space="preserve">х данных Клиентов распространяются на все носители информации, как </w:t>
      </w:r>
      <w:proofErr w:type="gramStart"/>
      <w:r w:rsidRPr="00A52E41">
        <w:rPr>
          <w:rFonts w:ascii="Times New Roman" w:hAnsi="Times New Roman"/>
          <w:sz w:val="24"/>
          <w:szCs w:val="24"/>
        </w:rPr>
        <w:t>на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бумажные, так и на автоматизированные.</w:t>
      </w:r>
    </w:p>
    <w:p w:rsidR="00A52E41" w:rsidRPr="00A52E41" w:rsidRDefault="00A52E4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B11" w:rsidRPr="00A52E41" w:rsidRDefault="00E84B11" w:rsidP="00AF1B2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8.5. Режим</w:t>
      </w:r>
      <w:r w:rsidR="00A52E41" w:rsidRPr="00A52E41">
        <w:rPr>
          <w:rFonts w:ascii="Times New Roman" w:hAnsi="Times New Roman"/>
          <w:sz w:val="24"/>
          <w:szCs w:val="24"/>
        </w:rPr>
        <w:t xml:space="preserve"> конфиденциальности персональных данных</w:t>
      </w:r>
      <w:r w:rsidRPr="00A52E41">
        <w:rPr>
          <w:rFonts w:ascii="Times New Roman" w:hAnsi="Times New Roman"/>
          <w:sz w:val="24"/>
          <w:szCs w:val="24"/>
        </w:rPr>
        <w:t xml:space="preserve"> снимается в случ</w:t>
      </w:r>
      <w:r w:rsidR="00A52E41" w:rsidRPr="00A52E41">
        <w:rPr>
          <w:rFonts w:ascii="Times New Roman" w:hAnsi="Times New Roman"/>
          <w:sz w:val="24"/>
          <w:szCs w:val="24"/>
        </w:rPr>
        <w:t>ае обезличивания или вкл</w:t>
      </w:r>
      <w:r w:rsidRPr="00A52E41">
        <w:rPr>
          <w:rFonts w:ascii="Times New Roman" w:hAnsi="Times New Roman"/>
          <w:sz w:val="24"/>
          <w:szCs w:val="24"/>
        </w:rPr>
        <w:t>ючения их в об</w:t>
      </w:r>
      <w:r w:rsidR="00A52E41" w:rsidRPr="00A52E41">
        <w:rPr>
          <w:rFonts w:ascii="Times New Roman" w:hAnsi="Times New Roman"/>
          <w:sz w:val="24"/>
          <w:szCs w:val="24"/>
        </w:rPr>
        <w:t>щедоступные источники персональны</w:t>
      </w:r>
      <w:r w:rsidRPr="00A52E41">
        <w:rPr>
          <w:rFonts w:ascii="Times New Roman" w:hAnsi="Times New Roman"/>
          <w:sz w:val="24"/>
          <w:szCs w:val="24"/>
        </w:rPr>
        <w:t>х данн</w:t>
      </w:r>
      <w:r w:rsidR="00A52E41" w:rsidRPr="00A52E41">
        <w:rPr>
          <w:rFonts w:ascii="Times New Roman" w:hAnsi="Times New Roman"/>
          <w:sz w:val="24"/>
          <w:szCs w:val="24"/>
        </w:rPr>
        <w:t>ых</w:t>
      </w:r>
      <w:r w:rsidRPr="00A52E41">
        <w:rPr>
          <w:rFonts w:ascii="Times New Roman" w:hAnsi="Times New Roman"/>
          <w:sz w:val="24"/>
          <w:szCs w:val="24"/>
        </w:rPr>
        <w:t>, если иное не определено законом.</w:t>
      </w:r>
    </w:p>
    <w:p w:rsidR="00267F57" w:rsidRPr="00A52E41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>9</w:t>
      </w:r>
      <w:r w:rsidR="00267F57" w:rsidRPr="00A52E41">
        <w:rPr>
          <w:rFonts w:ascii="Times New Roman" w:hAnsi="Times New Roman"/>
          <w:b/>
          <w:sz w:val="24"/>
          <w:szCs w:val="24"/>
        </w:rPr>
        <w:t>. Ответственность за нарушение требований,  регулирующих получение, обработку и хранение персональных данных.</w:t>
      </w:r>
    </w:p>
    <w:p w:rsidR="00267F57" w:rsidRPr="00FF7605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7F57" w:rsidRPr="00FF7605">
        <w:rPr>
          <w:rFonts w:ascii="Times New Roman" w:hAnsi="Times New Roman"/>
          <w:sz w:val="24"/>
          <w:szCs w:val="24"/>
        </w:rPr>
        <w:t xml:space="preserve">.1.  Должностные лица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,  обрабатывающие персональные данные,  несут ответственность в соответствии с действу</w:t>
      </w:r>
      <w:r>
        <w:rPr>
          <w:rFonts w:ascii="Times New Roman" w:hAnsi="Times New Roman"/>
          <w:sz w:val="24"/>
          <w:szCs w:val="24"/>
        </w:rPr>
        <w:t>ющим законодательством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 xml:space="preserve"> за нарушение режима защиты, обработки и порядка использования этой информации.</w:t>
      </w:r>
    </w:p>
    <w:p w:rsidR="00267F57" w:rsidRPr="00FF7605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7F57" w:rsidRPr="00FF7605">
        <w:rPr>
          <w:rFonts w:ascii="Times New Roman" w:hAnsi="Times New Roman"/>
          <w:sz w:val="24"/>
          <w:szCs w:val="24"/>
        </w:rPr>
        <w:t xml:space="preserve">.2.  Лица, виновные в нарушении норм, регулирующих получение, обработку и защиту персональных данных, несут дисциплинарную,  гражданско-правовую,  административную или уголовную ответственность в соответствии с </w:t>
      </w:r>
      <w:r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A52E41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>10</w:t>
      </w:r>
      <w:r w:rsidR="00267F57" w:rsidRPr="00A52E4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67F57" w:rsidRPr="00FF7605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 xml:space="preserve">.1.  Настоящее Положение вступает в силу с момента ее утверждения генеральным директором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FF7605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>.2.  Настоящее Положение подлежит корректировке в случ</w:t>
      </w:r>
      <w:r>
        <w:rPr>
          <w:rFonts w:ascii="Times New Roman" w:hAnsi="Times New Roman"/>
          <w:sz w:val="24"/>
          <w:szCs w:val="24"/>
        </w:rPr>
        <w:t>ае изменения законодательства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 xml:space="preserve">,  регулирующих органов в области защиты персональных данных, внутренних документов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 xml:space="preserve"> в области защиты конфиденциальной информации.  При внесении изменений в заголовке Положения указывается номер версии и дата последнего обновления редакции.  Новая редакция Положения вступает в силу с момента ее утверждения генеральным директором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 xml:space="preserve"> и размещения на сайте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FF7605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>.3.  В случ</w:t>
      </w:r>
      <w:r>
        <w:rPr>
          <w:rFonts w:ascii="Times New Roman" w:hAnsi="Times New Roman"/>
          <w:sz w:val="24"/>
          <w:szCs w:val="24"/>
        </w:rPr>
        <w:t>ае изменения законодательства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 xml:space="preserve"> в области защиты персональных данных,  нормы Положения,  противоречащие законодательству,  не применяются до приведения их в соответствие.</w:t>
      </w:r>
    </w:p>
    <w:p w:rsidR="00267F57" w:rsidRDefault="00A52E41" w:rsidP="00AF1B20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 xml:space="preserve">.4.  Действующая редакция Положения хранится по адресу: </w:t>
      </w:r>
      <w:r w:rsidRPr="00E8565D">
        <w:rPr>
          <w:rFonts w:ascii="Times New Roman" w:hAnsi="Times New Roman"/>
          <w:sz w:val="24"/>
          <w:szCs w:val="24"/>
        </w:rPr>
        <w:t>_____________</w:t>
      </w:r>
      <w:r w:rsidR="00267F57" w:rsidRPr="00E8565D">
        <w:rPr>
          <w:rFonts w:ascii="Times New Roman" w:hAnsi="Times New Roman"/>
          <w:sz w:val="24"/>
          <w:szCs w:val="24"/>
        </w:rPr>
        <w:t xml:space="preserve"> </w:t>
      </w:r>
      <w:r w:rsidR="00267F57" w:rsidRPr="000B6B3D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267F57" w:rsidRPr="000071CC" w:rsidRDefault="00267F57" w:rsidP="00267F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1CC">
        <w:rPr>
          <w:rFonts w:ascii="Times New Roman" w:hAnsi="Times New Roman"/>
          <w:sz w:val="24"/>
          <w:szCs w:val="24"/>
          <w:lang w:eastAsia="ru-RU"/>
        </w:rPr>
        <w:lastRenderedPageBreak/>
        <w:t>ЛИСТ ОЗНАКОМЛЕНИЯ</w:t>
      </w:r>
    </w:p>
    <w:p w:rsidR="00A52E41" w:rsidRPr="00A52E41" w:rsidRDefault="00267F57" w:rsidP="00A52E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  <w:lang w:eastAsia="ru-RU"/>
        </w:rPr>
        <w:t>С «</w:t>
      </w:r>
      <w:bookmarkStart w:id="0" w:name="_GoBack"/>
      <w:bookmarkEnd w:id="0"/>
      <w:r w:rsidR="00A52E41" w:rsidRPr="00A52E41"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="00A52E41" w:rsidRPr="00A52E41">
        <w:rPr>
          <w:rFonts w:ascii="Times New Roman" w:hAnsi="Times New Roman"/>
          <w:sz w:val="24"/>
          <w:szCs w:val="24"/>
        </w:rPr>
        <w:t>об обработке и защите персональных данных собственников и пользователей помещений в многоквартирных домах»</w:t>
      </w:r>
    </w:p>
    <w:p w:rsidR="00267F57" w:rsidRPr="000071CC" w:rsidRDefault="00267F57" w:rsidP="00267F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4581"/>
        <w:gridCol w:w="2248"/>
        <w:gridCol w:w="2247"/>
      </w:tblGrid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об ознакомлении</w:t>
            </w: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Дата ознакомления</w:t>
            </w: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57" w:rsidRPr="00D0204E" w:rsidTr="00A52E41">
        <w:trPr>
          <w:trHeight w:val="440"/>
        </w:trPr>
        <w:tc>
          <w:tcPr>
            <w:tcW w:w="495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67F57" w:rsidRPr="00D0204E" w:rsidRDefault="00267F57" w:rsidP="00267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7F57" w:rsidRPr="00FF7605" w:rsidRDefault="00267F57" w:rsidP="00267F5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A30" w:rsidRDefault="00AF0A30"/>
    <w:sectPr w:rsidR="00AF0A30" w:rsidSect="0026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7F57"/>
    <w:rsid w:val="000B6B3D"/>
    <w:rsid w:val="001842B2"/>
    <w:rsid w:val="00186F4D"/>
    <w:rsid w:val="00206F44"/>
    <w:rsid w:val="00212ED0"/>
    <w:rsid w:val="00267F57"/>
    <w:rsid w:val="002B52BC"/>
    <w:rsid w:val="0032570D"/>
    <w:rsid w:val="003C7FE6"/>
    <w:rsid w:val="004614A4"/>
    <w:rsid w:val="004812F0"/>
    <w:rsid w:val="00587694"/>
    <w:rsid w:val="005C4BC6"/>
    <w:rsid w:val="005D3EF7"/>
    <w:rsid w:val="00662379"/>
    <w:rsid w:val="00735425"/>
    <w:rsid w:val="0075375A"/>
    <w:rsid w:val="00775533"/>
    <w:rsid w:val="00786FE4"/>
    <w:rsid w:val="008544D5"/>
    <w:rsid w:val="00974A58"/>
    <w:rsid w:val="009C2B3F"/>
    <w:rsid w:val="00A34CB1"/>
    <w:rsid w:val="00A52E41"/>
    <w:rsid w:val="00AC042B"/>
    <w:rsid w:val="00AC13A9"/>
    <w:rsid w:val="00AF0A30"/>
    <w:rsid w:val="00AF1B20"/>
    <w:rsid w:val="00BC5B17"/>
    <w:rsid w:val="00C27312"/>
    <w:rsid w:val="00C42FD2"/>
    <w:rsid w:val="00C56C02"/>
    <w:rsid w:val="00C7771B"/>
    <w:rsid w:val="00CF50E9"/>
    <w:rsid w:val="00D241FC"/>
    <w:rsid w:val="00DC469B"/>
    <w:rsid w:val="00E236B9"/>
    <w:rsid w:val="00E33829"/>
    <w:rsid w:val="00E52BA4"/>
    <w:rsid w:val="00E64021"/>
    <w:rsid w:val="00E7329D"/>
    <w:rsid w:val="00E84B11"/>
    <w:rsid w:val="00E8565D"/>
    <w:rsid w:val="00EE769E"/>
    <w:rsid w:val="00F21257"/>
    <w:rsid w:val="00FB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5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1FC"/>
    <w:rPr>
      <w:color w:val="0000FF"/>
      <w:u w:val="single"/>
    </w:rPr>
  </w:style>
  <w:style w:type="paragraph" w:customStyle="1" w:styleId="ConsPlusNormal">
    <w:name w:val="ConsPlusNormal"/>
    <w:rsid w:val="0073542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7EBF9-ACB4-4CF5-BFAE-B3D7386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123</cp:lastModifiedBy>
  <cp:revision>2</cp:revision>
  <cp:lastPrinted>2017-06-16T06:35:00Z</cp:lastPrinted>
  <dcterms:created xsi:type="dcterms:W3CDTF">2020-08-05T09:23:00Z</dcterms:created>
  <dcterms:modified xsi:type="dcterms:W3CDTF">2020-08-05T09:23:00Z</dcterms:modified>
</cp:coreProperties>
</file>